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46E" w:rsidRDefault="0063046E" w:rsidP="00512EB6">
      <w:pPr>
        <w:jc w:val="center"/>
        <w:rPr>
          <w:rFonts w:ascii="Calibri" w:hAnsi="Calibri" w:cs="Calibri"/>
          <w:b/>
        </w:rPr>
      </w:pPr>
    </w:p>
    <w:p w:rsidR="0063046E" w:rsidRDefault="0063046E" w:rsidP="00512EB6">
      <w:pPr>
        <w:jc w:val="center"/>
        <w:rPr>
          <w:rFonts w:ascii="Calibri" w:hAnsi="Calibri" w:cs="Calibri"/>
          <w:b/>
        </w:rPr>
      </w:pPr>
      <w:r>
        <w:rPr>
          <w:noProof/>
          <w:lang w:eastAsia="en-GB"/>
        </w:rPr>
        <w:drawing>
          <wp:anchor distT="0" distB="0" distL="114300" distR="114300" simplePos="0" relativeHeight="251659264" behindDoc="0" locked="0" layoutInCell="1" allowOverlap="1" wp14:anchorId="691283F4" wp14:editId="065D0BE6">
            <wp:simplePos x="0" y="0"/>
            <wp:positionH relativeFrom="margin">
              <wp:posOffset>82550</wp:posOffset>
            </wp:positionH>
            <wp:positionV relativeFrom="paragraph">
              <wp:posOffset>25400</wp:posOffset>
            </wp:positionV>
            <wp:extent cx="6410325" cy="827405"/>
            <wp:effectExtent l="0" t="0" r="9525" b="0"/>
            <wp:wrapThrough wrapText="bothSides">
              <wp:wrapPolygon edited="0">
                <wp:start x="0" y="0"/>
                <wp:lineTo x="0" y="20887"/>
                <wp:lineTo x="21568" y="20887"/>
                <wp:lineTo x="2156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new valu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10325" cy="827405"/>
                    </a:xfrm>
                    <a:prstGeom prst="rect">
                      <a:avLst/>
                    </a:prstGeom>
                  </pic:spPr>
                </pic:pic>
              </a:graphicData>
            </a:graphic>
            <wp14:sizeRelH relativeFrom="margin">
              <wp14:pctWidth>0</wp14:pctWidth>
            </wp14:sizeRelH>
          </wp:anchor>
        </w:drawing>
      </w:r>
    </w:p>
    <w:p w:rsidR="00512EB6" w:rsidRPr="00FE443D" w:rsidRDefault="00512EB6" w:rsidP="00512EB6">
      <w:pPr>
        <w:jc w:val="center"/>
        <w:rPr>
          <w:rFonts w:ascii="Calibri" w:hAnsi="Calibri" w:cs="Calibri"/>
          <w:b/>
        </w:rPr>
      </w:pPr>
      <w:r w:rsidRPr="00FE443D">
        <w:rPr>
          <w:rFonts w:ascii="Calibri" w:hAnsi="Calibri" w:cs="Calibri"/>
          <w:b/>
        </w:rPr>
        <w:t xml:space="preserve">JOB </w:t>
      </w:r>
      <w:r w:rsidR="002D0342">
        <w:rPr>
          <w:rFonts w:ascii="Calibri" w:hAnsi="Calibri" w:cs="Calibri"/>
          <w:b/>
        </w:rPr>
        <w:t>DESCRIP</w:t>
      </w:r>
      <w:bookmarkStart w:id="0" w:name="_GoBack"/>
      <w:bookmarkEnd w:id="0"/>
      <w:r w:rsidR="002D0342">
        <w:rPr>
          <w:rFonts w:ascii="Calibri" w:hAnsi="Calibri" w:cs="Calibri"/>
          <w:b/>
        </w:rPr>
        <w:t>TION</w:t>
      </w:r>
      <w:r w:rsidRPr="00FE443D">
        <w:rPr>
          <w:rFonts w:ascii="Calibri" w:hAnsi="Calibri" w:cs="Calibri"/>
          <w:b/>
        </w:rPr>
        <w:t xml:space="preserve"> </w:t>
      </w:r>
    </w:p>
    <w:p w:rsidR="00CB0FBC" w:rsidRPr="00FE443D" w:rsidRDefault="00CB0FBC" w:rsidP="00301C2A">
      <w:pPr>
        <w:rPr>
          <w:rFonts w:ascii="Calibri" w:hAnsi="Calibri" w:cs="Calibri"/>
          <w:color w:val="FF0000"/>
        </w:rPr>
      </w:pPr>
    </w:p>
    <w:tbl>
      <w:tblPr>
        <w:tblW w:w="1069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21"/>
        <w:gridCol w:w="7371"/>
      </w:tblGrid>
      <w:tr w:rsidR="00512EB6" w:rsidRPr="00FE443D" w:rsidTr="004F5541">
        <w:trPr>
          <w:trHeight w:val="454"/>
        </w:trPr>
        <w:tc>
          <w:tcPr>
            <w:tcW w:w="3321" w:type="dxa"/>
          </w:tcPr>
          <w:p w:rsidR="00512EB6" w:rsidRPr="0075699A" w:rsidRDefault="00512EB6" w:rsidP="00512EB6">
            <w:pPr>
              <w:rPr>
                <w:rFonts w:ascii="Calibri" w:hAnsi="Calibri" w:cs="Calibri"/>
                <w:b/>
              </w:rPr>
            </w:pPr>
            <w:r w:rsidRPr="0075699A">
              <w:rPr>
                <w:rFonts w:ascii="Calibri" w:hAnsi="Calibri" w:cs="Calibri"/>
                <w:b/>
              </w:rPr>
              <w:t>JOB TITLE</w:t>
            </w:r>
          </w:p>
        </w:tc>
        <w:tc>
          <w:tcPr>
            <w:tcW w:w="7371" w:type="dxa"/>
          </w:tcPr>
          <w:p w:rsidR="00512EB6" w:rsidRPr="0063046E" w:rsidRDefault="00AC4658" w:rsidP="00E53E21">
            <w:pPr>
              <w:rPr>
                <w:rFonts w:ascii="Calibri" w:hAnsi="Calibri" w:cs="Calibri"/>
              </w:rPr>
            </w:pPr>
            <w:r w:rsidRPr="0063046E">
              <w:rPr>
                <w:rFonts w:ascii="Calibri" w:hAnsi="Calibri" w:cs="Calibri"/>
              </w:rPr>
              <w:t>Caretaker</w:t>
            </w:r>
            <w:r w:rsidR="0040398D" w:rsidRPr="0063046E">
              <w:rPr>
                <w:rFonts w:ascii="Calibri" w:hAnsi="Calibri" w:cs="Calibri"/>
              </w:rPr>
              <w:t xml:space="preserve"> and Maintenance Worker</w:t>
            </w:r>
          </w:p>
        </w:tc>
      </w:tr>
      <w:tr w:rsidR="00512EB6" w:rsidRPr="00FE443D" w:rsidTr="004F5541">
        <w:trPr>
          <w:trHeight w:val="454"/>
        </w:trPr>
        <w:tc>
          <w:tcPr>
            <w:tcW w:w="3321" w:type="dxa"/>
          </w:tcPr>
          <w:p w:rsidR="00512EB6" w:rsidRPr="0075699A" w:rsidRDefault="00512EB6" w:rsidP="00512EB6">
            <w:pPr>
              <w:rPr>
                <w:rFonts w:ascii="Calibri" w:hAnsi="Calibri" w:cs="Calibri"/>
                <w:b/>
              </w:rPr>
            </w:pPr>
            <w:r w:rsidRPr="0075699A">
              <w:rPr>
                <w:rFonts w:ascii="Calibri" w:hAnsi="Calibri" w:cs="Calibri"/>
                <w:b/>
              </w:rPr>
              <w:t>RESPONSIBLE TO:</w:t>
            </w:r>
          </w:p>
        </w:tc>
        <w:tc>
          <w:tcPr>
            <w:tcW w:w="7371" w:type="dxa"/>
          </w:tcPr>
          <w:p w:rsidR="00FD10C3" w:rsidRPr="0075699A" w:rsidRDefault="00AC4658" w:rsidP="00F674A7">
            <w:pPr>
              <w:rPr>
                <w:rFonts w:ascii="Calibri" w:hAnsi="Calibri" w:cs="Calibri"/>
              </w:rPr>
            </w:pPr>
            <w:r w:rsidRPr="0075699A">
              <w:rPr>
                <w:rFonts w:ascii="Calibri" w:hAnsi="Calibri" w:cs="Calibri"/>
              </w:rPr>
              <w:t>Site Manager</w:t>
            </w:r>
            <w:r w:rsidR="009813F7" w:rsidRPr="0075699A">
              <w:rPr>
                <w:rFonts w:ascii="Calibri" w:hAnsi="Calibri" w:cs="Calibri"/>
              </w:rPr>
              <w:t xml:space="preserve"> &amp;</w:t>
            </w:r>
            <w:r w:rsidR="00F674A7" w:rsidRPr="0075699A">
              <w:rPr>
                <w:rFonts w:ascii="Calibri" w:hAnsi="Calibri" w:cs="Calibri"/>
              </w:rPr>
              <w:t xml:space="preserve"> Resources Manager</w:t>
            </w:r>
            <w:r w:rsidR="004F5541" w:rsidRPr="0075699A">
              <w:rPr>
                <w:rFonts w:ascii="Calibri" w:hAnsi="Calibri" w:cs="Calibri"/>
              </w:rPr>
              <w:t xml:space="preserve"> </w:t>
            </w:r>
          </w:p>
        </w:tc>
      </w:tr>
      <w:tr w:rsidR="00512EB6" w:rsidRPr="00FE443D" w:rsidTr="004F5541">
        <w:trPr>
          <w:trHeight w:val="454"/>
        </w:trPr>
        <w:tc>
          <w:tcPr>
            <w:tcW w:w="3321" w:type="dxa"/>
          </w:tcPr>
          <w:p w:rsidR="00512EB6" w:rsidRPr="0075699A" w:rsidRDefault="00512EB6" w:rsidP="00512EB6">
            <w:pPr>
              <w:rPr>
                <w:rFonts w:ascii="Calibri" w:hAnsi="Calibri" w:cs="Calibri"/>
                <w:b/>
              </w:rPr>
            </w:pPr>
            <w:r w:rsidRPr="0075699A">
              <w:rPr>
                <w:rFonts w:ascii="Calibri" w:hAnsi="Calibri" w:cs="Calibri"/>
                <w:b/>
              </w:rPr>
              <w:t>GRADE</w:t>
            </w:r>
          </w:p>
        </w:tc>
        <w:tc>
          <w:tcPr>
            <w:tcW w:w="7371" w:type="dxa"/>
          </w:tcPr>
          <w:p w:rsidR="004F5541" w:rsidRPr="0075699A" w:rsidRDefault="004F7AF2" w:rsidP="0063046E">
            <w:pPr>
              <w:rPr>
                <w:rFonts w:ascii="Calibri" w:hAnsi="Calibri" w:cs="Calibri"/>
              </w:rPr>
            </w:pPr>
            <w:r w:rsidRPr="0075699A">
              <w:rPr>
                <w:rFonts w:ascii="Calibri" w:hAnsi="Calibri" w:cs="Calibri"/>
              </w:rPr>
              <w:t xml:space="preserve">Single Status </w:t>
            </w:r>
            <w:r w:rsidR="00E74BB7" w:rsidRPr="0075699A">
              <w:rPr>
                <w:rFonts w:ascii="Calibri" w:hAnsi="Calibri" w:cs="Calibri"/>
              </w:rPr>
              <w:t xml:space="preserve">Grade </w:t>
            </w:r>
            <w:r w:rsidR="00AC4658" w:rsidRPr="0075699A">
              <w:rPr>
                <w:rFonts w:ascii="Calibri" w:hAnsi="Calibri" w:cs="Calibri"/>
              </w:rPr>
              <w:t>4 Points 8-10</w:t>
            </w:r>
          </w:p>
        </w:tc>
      </w:tr>
      <w:tr w:rsidR="00512EB6" w:rsidRPr="00FE443D" w:rsidTr="004F5541">
        <w:trPr>
          <w:trHeight w:val="454"/>
        </w:trPr>
        <w:tc>
          <w:tcPr>
            <w:tcW w:w="3321" w:type="dxa"/>
          </w:tcPr>
          <w:p w:rsidR="00512EB6" w:rsidRPr="0075699A" w:rsidRDefault="00512EB6" w:rsidP="00512EB6">
            <w:pPr>
              <w:rPr>
                <w:rFonts w:ascii="Calibri" w:hAnsi="Calibri" w:cs="Calibri"/>
                <w:b/>
              </w:rPr>
            </w:pPr>
            <w:r w:rsidRPr="0075699A">
              <w:rPr>
                <w:rFonts w:ascii="Calibri" w:hAnsi="Calibri" w:cs="Calibri"/>
                <w:b/>
              </w:rPr>
              <w:t>HOURS</w:t>
            </w:r>
          </w:p>
        </w:tc>
        <w:tc>
          <w:tcPr>
            <w:tcW w:w="7371" w:type="dxa"/>
          </w:tcPr>
          <w:p w:rsidR="00B8702A" w:rsidRPr="0075699A" w:rsidRDefault="004F5541" w:rsidP="003240E1">
            <w:pPr>
              <w:rPr>
                <w:rFonts w:ascii="Calibri" w:hAnsi="Calibri" w:cs="Calibri"/>
              </w:rPr>
            </w:pPr>
            <w:r w:rsidRPr="0075699A">
              <w:rPr>
                <w:rFonts w:ascii="Calibri" w:hAnsi="Calibri" w:cs="Calibri"/>
              </w:rPr>
              <w:t>37 hours per week</w:t>
            </w:r>
            <w:r w:rsidR="00CD1CE0" w:rsidRPr="0075699A">
              <w:rPr>
                <w:rFonts w:ascii="Calibri" w:hAnsi="Calibri" w:cs="Calibri"/>
              </w:rPr>
              <w:t xml:space="preserve"> /</w:t>
            </w:r>
            <w:r w:rsidR="0063046E">
              <w:rPr>
                <w:rFonts w:ascii="Calibri" w:hAnsi="Calibri" w:cs="Calibri"/>
              </w:rPr>
              <w:t xml:space="preserve"> f</w:t>
            </w:r>
            <w:r w:rsidRPr="0075699A">
              <w:rPr>
                <w:rFonts w:ascii="Calibri" w:hAnsi="Calibri" w:cs="Calibri"/>
              </w:rPr>
              <w:t>ull year</w:t>
            </w:r>
            <w:r w:rsidR="00076F10" w:rsidRPr="0075699A">
              <w:rPr>
                <w:rFonts w:ascii="Calibri" w:hAnsi="Calibri" w:cs="Calibri"/>
              </w:rPr>
              <w:t xml:space="preserve"> </w:t>
            </w:r>
            <w:r w:rsidR="003240E1" w:rsidRPr="0075699A">
              <w:rPr>
                <w:rFonts w:ascii="Calibri" w:hAnsi="Calibri" w:cs="Calibri"/>
              </w:rPr>
              <w:t xml:space="preserve"> </w:t>
            </w:r>
          </w:p>
          <w:p w:rsidR="003240E1" w:rsidRPr="0075699A" w:rsidRDefault="003240E1" w:rsidP="003240E1">
            <w:pPr>
              <w:rPr>
                <w:rFonts w:ascii="Calibri" w:hAnsi="Calibri"/>
                <w:sz w:val="22"/>
                <w:szCs w:val="22"/>
              </w:rPr>
            </w:pPr>
            <w:r w:rsidRPr="0075699A">
              <w:rPr>
                <w:rFonts w:ascii="Calibri" w:hAnsi="Calibri"/>
                <w:sz w:val="22"/>
                <w:szCs w:val="22"/>
              </w:rPr>
              <w:t>Hours of work will need to be flexible within a rota/shift system including split shifts.  Applicants will need to be available to work a range of hours between 6.30am and 8.30pm</w:t>
            </w:r>
            <w:r w:rsidR="0075699A" w:rsidRPr="0075699A">
              <w:rPr>
                <w:rFonts w:ascii="Calibri" w:hAnsi="Calibri"/>
                <w:sz w:val="22"/>
                <w:szCs w:val="22"/>
              </w:rPr>
              <w:t>.</w:t>
            </w:r>
            <w:r w:rsidRPr="0075699A">
              <w:rPr>
                <w:rFonts w:ascii="Calibri" w:hAnsi="Calibri"/>
                <w:sz w:val="22"/>
                <w:szCs w:val="22"/>
              </w:rPr>
              <w:t xml:space="preserve">   Lunch breaks of 30-60 minutes will be built into the rota/shift and will be unpaid. The maximum hours per week will be 37 hours unless overtime is required for emergency cover.  </w:t>
            </w:r>
          </w:p>
          <w:p w:rsidR="003240E1" w:rsidRPr="0075699A" w:rsidRDefault="003240E1" w:rsidP="003240E1">
            <w:pPr>
              <w:rPr>
                <w:rFonts w:ascii="Calibri" w:hAnsi="Calibri" w:cs="Calibri"/>
              </w:rPr>
            </w:pPr>
            <w:r w:rsidRPr="0075699A">
              <w:rPr>
                <w:rFonts w:ascii="Calibri" w:hAnsi="Calibri" w:cs="Calibri"/>
              </w:rPr>
              <w:t>* Rota published separately</w:t>
            </w:r>
          </w:p>
        </w:tc>
      </w:tr>
      <w:tr w:rsidR="00CF5E79" w:rsidRPr="00FE443D" w:rsidTr="004F5541">
        <w:trPr>
          <w:trHeight w:val="454"/>
        </w:trPr>
        <w:tc>
          <w:tcPr>
            <w:tcW w:w="3321" w:type="dxa"/>
          </w:tcPr>
          <w:p w:rsidR="00CF5E79" w:rsidRPr="0075699A" w:rsidRDefault="00FE6C45" w:rsidP="00512EB6">
            <w:pPr>
              <w:rPr>
                <w:rFonts w:ascii="Calibri" w:hAnsi="Calibri" w:cs="Calibri"/>
                <w:b/>
              </w:rPr>
            </w:pPr>
            <w:r w:rsidRPr="0075699A">
              <w:rPr>
                <w:rFonts w:ascii="Calibri" w:hAnsi="Calibri" w:cs="Calibri"/>
                <w:b/>
              </w:rPr>
              <w:t>OTHER</w:t>
            </w:r>
          </w:p>
        </w:tc>
        <w:tc>
          <w:tcPr>
            <w:tcW w:w="7371" w:type="dxa"/>
          </w:tcPr>
          <w:p w:rsidR="00CF5E79" w:rsidRPr="0075699A" w:rsidRDefault="00FE6C45" w:rsidP="003240E1">
            <w:pPr>
              <w:rPr>
                <w:rFonts w:ascii="Calibri" w:hAnsi="Calibri"/>
                <w:sz w:val="22"/>
                <w:szCs w:val="22"/>
              </w:rPr>
            </w:pPr>
            <w:r w:rsidRPr="0075699A">
              <w:rPr>
                <w:rFonts w:ascii="Calibri" w:hAnsi="Calibri"/>
                <w:sz w:val="22"/>
                <w:szCs w:val="22"/>
              </w:rPr>
              <w:t>The Site Team take responsibility for emergency call outs on a rota basis. (additional payment)</w:t>
            </w:r>
          </w:p>
          <w:p w:rsidR="00CF5E79" w:rsidRPr="0075699A" w:rsidRDefault="00FE6C45" w:rsidP="00BC040B">
            <w:pPr>
              <w:rPr>
                <w:rFonts w:ascii="Calibri" w:hAnsi="Calibri" w:cs="Calibri"/>
              </w:rPr>
            </w:pPr>
            <w:r w:rsidRPr="0075699A">
              <w:rPr>
                <w:rFonts w:ascii="Calibri" w:hAnsi="Calibri"/>
                <w:sz w:val="22"/>
                <w:szCs w:val="22"/>
              </w:rPr>
              <w:t xml:space="preserve">To work flexibly and support events/activities at weekends when required, as agreed with the Resources Manager or </w:t>
            </w:r>
            <w:proofErr w:type="spellStart"/>
            <w:r w:rsidRPr="0075699A">
              <w:rPr>
                <w:rFonts w:ascii="Calibri" w:hAnsi="Calibri"/>
                <w:sz w:val="22"/>
                <w:szCs w:val="22"/>
              </w:rPr>
              <w:t>Headteacher</w:t>
            </w:r>
            <w:proofErr w:type="spellEnd"/>
            <w:r w:rsidR="0075699A">
              <w:rPr>
                <w:rFonts w:ascii="Calibri" w:hAnsi="Calibri"/>
                <w:sz w:val="22"/>
                <w:szCs w:val="22"/>
              </w:rPr>
              <w:t>,</w:t>
            </w:r>
            <w:r w:rsidRPr="0075699A">
              <w:rPr>
                <w:rFonts w:ascii="Calibri" w:hAnsi="Calibri"/>
                <w:sz w:val="22"/>
                <w:szCs w:val="22"/>
              </w:rPr>
              <w:t xml:space="preserve"> </w:t>
            </w:r>
            <w:proofErr w:type="spellStart"/>
            <w:r w:rsidRPr="0075699A">
              <w:rPr>
                <w:rFonts w:ascii="Calibri" w:hAnsi="Calibri"/>
                <w:sz w:val="22"/>
                <w:szCs w:val="22"/>
              </w:rPr>
              <w:t>eg</w:t>
            </w:r>
            <w:proofErr w:type="spellEnd"/>
            <w:r w:rsidR="0075699A">
              <w:rPr>
                <w:rFonts w:ascii="Calibri" w:hAnsi="Calibri"/>
                <w:sz w:val="22"/>
                <w:szCs w:val="22"/>
              </w:rPr>
              <w:t>,</w:t>
            </w:r>
            <w:r w:rsidRPr="0075699A">
              <w:rPr>
                <w:rFonts w:ascii="Calibri" w:hAnsi="Calibri"/>
                <w:sz w:val="22"/>
                <w:szCs w:val="22"/>
              </w:rPr>
              <w:t xml:space="preserve"> lettings (additional payment)</w:t>
            </w:r>
          </w:p>
        </w:tc>
      </w:tr>
      <w:tr w:rsidR="003240E1" w:rsidRPr="00FE443D" w:rsidTr="004F5541">
        <w:trPr>
          <w:trHeight w:val="454"/>
        </w:trPr>
        <w:tc>
          <w:tcPr>
            <w:tcW w:w="3321" w:type="dxa"/>
          </w:tcPr>
          <w:p w:rsidR="003240E1" w:rsidRPr="00FE443D" w:rsidRDefault="003240E1" w:rsidP="00512EB6">
            <w:pPr>
              <w:pStyle w:val="Title"/>
              <w:spacing w:before="100" w:beforeAutospacing="1" w:after="100" w:afterAutospacing="1"/>
              <w:jc w:val="left"/>
              <w:rPr>
                <w:rFonts w:ascii="Calibri" w:hAnsi="Calibri" w:cs="Calibri"/>
                <w:sz w:val="24"/>
                <w:szCs w:val="24"/>
              </w:rPr>
            </w:pPr>
            <w:r w:rsidRPr="00FE443D">
              <w:rPr>
                <w:rFonts w:ascii="Calibri" w:hAnsi="Calibri" w:cs="Calibri"/>
                <w:sz w:val="24"/>
                <w:szCs w:val="24"/>
              </w:rPr>
              <w:t>MAIN PURPOSE OF THE JOB</w:t>
            </w:r>
          </w:p>
          <w:p w:rsidR="003240E1" w:rsidRPr="00FE443D" w:rsidRDefault="003240E1" w:rsidP="00512EB6">
            <w:pPr>
              <w:rPr>
                <w:rFonts w:ascii="Calibri" w:hAnsi="Calibri" w:cs="Calibri"/>
                <w:b/>
              </w:rPr>
            </w:pPr>
          </w:p>
        </w:tc>
        <w:tc>
          <w:tcPr>
            <w:tcW w:w="7371" w:type="dxa"/>
          </w:tcPr>
          <w:p w:rsidR="003240E1" w:rsidRPr="00FE443D" w:rsidRDefault="003240E1" w:rsidP="00E74BB7">
            <w:pPr>
              <w:rPr>
                <w:rFonts w:ascii="Calibri" w:hAnsi="Calibri" w:cs="Calibri"/>
              </w:rPr>
            </w:pPr>
            <w:r w:rsidRPr="009C3F0D">
              <w:rPr>
                <w:rFonts w:ascii="Calibri" w:hAnsi="Calibri"/>
                <w:sz w:val="22"/>
                <w:szCs w:val="22"/>
              </w:rPr>
              <w:t>To provide an effective caretaking service, to assist and deputise for Site Manager in all aspects of school caretaking, maintenance, cleaning and security.</w:t>
            </w:r>
          </w:p>
        </w:tc>
      </w:tr>
      <w:tr w:rsidR="003240E1" w:rsidRPr="00FE443D" w:rsidTr="004F5541">
        <w:trPr>
          <w:trHeight w:val="454"/>
        </w:trPr>
        <w:tc>
          <w:tcPr>
            <w:tcW w:w="3321" w:type="dxa"/>
          </w:tcPr>
          <w:p w:rsidR="003240E1" w:rsidRPr="00FE443D" w:rsidRDefault="003240E1" w:rsidP="00512EB6">
            <w:pPr>
              <w:pStyle w:val="Title"/>
              <w:spacing w:before="100" w:beforeAutospacing="1" w:after="100" w:afterAutospacing="1"/>
              <w:jc w:val="left"/>
              <w:rPr>
                <w:rFonts w:ascii="Calibri" w:hAnsi="Calibri" w:cs="Calibri"/>
                <w:sz w:val="24"/>
                <w:szCs w:val="24"/>
              </w:rPr>
            </w:pPr>
            <w:r>
              <w:rPr>
                <w:rFonts w:ascii="Calibri" w:hAnsi="Calibri" w:cs="Calibri"/>
                <w:sz w:val="24"/>
                <w:szCs w:val="24"/>
              </w:rPr>
              <w:t>KEY PRIORITIES FOR SITE TEAM</w:t>
            </w:r>
          </w:p>
        </w:tc>
        <w:tc>
          <w:tcPr>
            <w:tcW w:w="7371" w:type="dxa"/>
          </w:tcPr>
          <w:p w:rsidR="003240E1" w:rsidRPr="0063046E" w:rsidRDefault="003240E1" w:rsidP="004F5541">
            <w:pPr>
              <w:numPr>
                <w:ilvl w:val="0"/>
                <w:numId w:val="37"/>
              </w:numPr>
              <w:rPr>
                <w:rFonts w:ascii="Calibri" w:hAnsi="Calibri" w:cs="Calibri"/>
              </w:rPr>
            </w:pPr>
            <w:r w:rsidRPr="0063046E">
              <w:rPr>
                <w:rFonts w:ascii="Calibri" w:hAnsi="Calibri" w:cs="Calibri"/>
              </w:rPr>
              <w:t>Health and Safety – safeguarding of site and staff/</w:t>
            </w:r>
            <w:r w:rsidR="0063046E" w:rsidRPr="0063046E">
              <w:rPr>
                <w:rFonts w:ascii="Calibri" w:hAnsi="Calibri" w:cs="Calibri"/>
              </w:rPr>
              <w:t>pupils</w:t>
            </w:r>
            <w:r w:rsidRPr="0063046E">
              <w:rPr>
                <w:rFonts w:ascii="Calibri" w:hAnsi="Calibri" w:cs="Calibri"/>
              </w:rPr>
              <w:t>/visitors</w:t>
            </w:r>
          </w:p>
          <w:p w:rsidR="003240E1" w:rsidRPr="0063046E" w:rsidRDefault="003240E1" w:rsidP="004F5541">
            <w:pPr>
              <w:numPr>
                <w:ilvl w:val="0"/>
                <w:numId w:val="37"/>
              </w:numPr>
              <w:rPr>
                <w:rFonts w:ascii="Calibri" w:hAnsi="Calibri" w:cs="Calibri"/>
              </w:rPr>
            </w:pPr>
            <w:r w:rsidRPr="0063046E">
              <w:rPr>
                <w:rFonts w:ascii="Calibri" w:hAnsi="Calibri" w:cs="Calibri"/>
              </w:rPr>
              <w:t>Leadership priorities</w:t>
            </w:r>
          </w:p>
          <w:p w:rsidR="003240E1" w:rsidRPr="0063046E" w:rsidRDefault="003240E1" w:rsidP="004F5541">
            <w:pPr>
              <w:numPr>
                <w:ilvl w:val="0"/>
                <w:numId w:val="37"/>
              </w:numPr>
              <w:rPr>
                <w:rFonts w:ascii="Calibri" w:hAnsi="Calibri" w:cs="Calibri"/>
              </w:rPr>
            </w:pPr>
            <w:r w:rsidRPr="0063046E">
              <w:rPr>
                <w:rFonts w:ascii="Calibri" w:hAnsi="Calibri" w:cs="Calibri"/>
              </w:rPr>
              <w:t>School Events logistics</w:t>
            </w:r>
          </w:p>
          <w:p w:rsidR="003240E1" w:rsidRPr="0063046E" w:rsidRDefault="003240E1" w:rsidP="004F5541">
            <w:pPr>
              <w:numPr>
                <w:ilvl w:val="0"/>
                <w:numId w:val="37"/>
              </w:numPr>
              <w:rPr>
                <w:rFonts w:ascii="Calibri" w:hAnsi="Calibri" w:cs="Calibri"/>
              </w:rPr>
            </w:pPr>
            <w:r w:rsidRPr="0063046E">
              <w:rPr>
                <w:rFonts w:ascii="Calibri" w:hAnsi="Calibri" w:cs="Calibri"/>
              </w:rPr>
              <w:t>Projects : daily/weekly/termly/annual</w:t>
            </w:r>
          </w:p>
          <w:p w:rsidR="003240E1" w:rsidRPr="0063046E" w:rsidRDefault="003240E1" w:rsidP="004F5541">
            <w:pPr>
              <w:numPr>
                <w:ilvl w:val="0"/>
                <w:numId w:val="37"/>
              </w:numPr>
              <w:rPr>
                <w:rFonts w:ascii="Calibri" w:hAnsi="Calibri" w:cs="Calibri"/>
              </w:rPr>
            </w:pPr>
            <w:r w:rsidRPr="0063046E">
              <w:rPr>
                <w:rFonts w:ascii="Calibri" w:hAnsi="Calibri" w:cs="Calibri"/>
              </w:rPr>
              <w:t>Daily reaction to urgent requests from staff</w:t>
            </w:r>
          </w:p>
          <w:p w:rsidR="0075699A" w:rsidRPr="00FE443D" w:rsidRDefault="0075699A" w:rsidP="004F5541">
            <w:pPr>
              <w:numPr>
                <w:ilvl w:val="0"/>
                <w:numId w:val="37"/>
              </w:numPr>
              <w:rPr>
                <w:rFonts w:ascii="Calibri" w:hAnsi="Calibri" w:cs="Calibri"/>
              </w:rPr>
            </w:pPr>
            <w:r w:rsidRPr="0063046E">
              <w:rPr>
                <w:rFonts w:ascii="Calibri" w:hAnsi="Calibri" w:cs="Calibri"/>
              </w:rPr>
              <w:t>Maintenance and upkeep of the school premises</w:t>
            </w:r>
          </w:p>
        </w:tc>
      </w:tr>
    </w:tbl>
    <w:p w:rsidR="003240E1" w:rsidRDefault="003240E1" w:rsidP="003240E1"/>
    <w:p w:rsidR="00F674A7" w:rsidRDefault="00F674A7" w:rsidP="003240E1"/>
    <w:tbl>
      <w:tblPr>
        <w:tblW w:w="104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085"/>
        <w:gridCol w:w="7337"/>
      </w:tblGrid>
      <w:tr w:rsidR="00AE7FC5" w:rsidRPr="00FE443D" w:rsidTr="00F674A7">
        <w:trPr>
          <w:trHeight w:val="346"/>
        </w:trPr>
        <w:tc>
          <w:tcPr>
            <w:tcW w:w="3085" w:type="dxa"/>
          </w:tcPr>
          <w:p w:rsidR="00AE7FC5" w:rsidRPr="00FE443D" w:rsidRDefault="00AE7FC5" w:rsidP="0086267D">
            <w:pPr>
              <w:pStyle w:val="Heading1"/>
              <w:rPr>
                <w:rFonts w:ascii="Calibri" w:hAnsi="Calibri" w:cs="Calibri"/>
                <w:b w:val="0"/>
                <w:bCs w:val="0"/>
              </w:rPr>
            </w:pPr>
            <w:r w:rsidRPr="00FE443D">
              <w:rPr>
                <w:rFonts w:ascii="Calibri" w:hAnsi="Calibri" w:cs="Calibri"/>
              </w:rPr>
              <w:t>Key Accountabilities</w:t>
            </w:r>
          </w:p>
        </w:tc>
        <w:tc>
          <w:tcPr>
            <w:tcW w:w="7337" w:type="dxa"/>
          </w:tcPr>
          <w:p w:rsidR="00AE7FC5" w:rsidRPr="00FE443D" w:rsidRDefault="00AE7FC5" w:rsidP="0086267D">
            <w:pPr>
              <w:pStyle w:val="Heading1"/>
              <w:rPr>
                <w:rFonts w:ascii="Calibri" w:hAnsi="Calibri" w:cs="Calibri"/>
                <w:b w:val="0"/>
                <w:bCs w:val="0"/>
              </w:rPr>
            </w:pPr>
            <w:r w:rsidRPr="00FE443D">
              <w:rPr>
                <w:rFonts w:ascii="Calibri" w:hAnsi="Calibri" w:cs="Calibri"/>
              </w:rPr>
              <w:t>Key Tasks</w:t>
            </w:r>
          </w:p>
        </w:tc>
      </w:tr>
      <w:tr w:rsidR="00AE7FC5" w:rsidRPr="00FE443D" w:rsidTr="00F674A7">
        <w:trPr>
          <w:trHeight w:val="1800"/>
        </w:trPr>
        <w:tc>
          <w:tcPr>
            <w:tcW w:w="3085" w:type="dxa"/>
          </w:tcPr>
          <w:p w:rsidR="00AE7FC5" w:rsidRPr="00FE443D" w:rsidRDefault="00F64F80" w:rsidP="000F3D0B">
            <w:pPr>
              <w:rPr>
                <w:rFonts w:ascii="Calibri" w:hAnsi="Calibri" w:cs="Calibri"/>
              </w:rPr>
            </w:pPr>
            <w:r>
              <w:rPr>
                <w:rFonts w:ascii="Calibri" w:hAnsi="Calibri" w:cs="Calibri"/>
              </w:rPr>
              <w:t xml:space="preserve">To provide </w:t>
            </w:r>
            <w:r w:rsidR="009813F7">
              <w:rPr>
                <w:rFonts w:ascii="Calibri" w:hAnsi="Calibri" w:cs="Calibri"/>
              </w:rPr>
              <w:t>an</w:t>
            </w:r>
            <w:r>
              <w:rPr>
                <w:rFonts w:ascii="Calibri" w:hAnsi="Calibri" w:cs="Calibri"/>
              </w:rPr>
              <w:t xml:space="preserve"> effective</w:t>
            </w:r>
            <w:r w:rsidR="000F3D0B">
              <w:rPr>
                <w:rFonts w:ascii="Calibri" w:hAnsi="Calibri" w:cs="Calibri"/>
              </w:rPr>
              <w:t xml:space="preserve"> caretaking </w:t>
            </w:r>
            <w:r>
              <w:rPr>
                <w:rFonts w:ascii="Calibri" w:hAnsi="Calibri" w:cs="Calibri"/>
              </w:rPr>
              <w:t>service  and</w:t>
            </w:r>
            <w:r w:rsidR="000F3D0B">
              <w:rPr>
                <w:rFonts w:ascii="Calibri" w:hAnsi="Calibri" w:cs="Calibri"/>
              </w:rPr>
              <w:t xml:space="preserve"> to</w:t>
            </w:r>
            <w:r>
              <w:rPr>
                <w:rFonts w:ascii="Calibri" w:hAnsi="Calibri" w:cs="Calibri"/>
              </w:rPr>
              <w:t xml:space="preserve"> promote the maintenance of a safe and secure school</w:t>
            </w:r>
          </w:p>
        </w:tc>
        <w:tc>
          <w:tcPr>
            <w:tcW w:w="7337" w:type="dxa"/>
          </w:tcPr>
          <w:p w:rsidR="00076F10" w:rsidRPr="00F64F80" w:rsidRDefault="00076F10" w:rsidP="00076F10">
            <w:pPr>
              <w:numPr>
                <w:ilvl w:val="0"/>
                <w:numId w:val="26"/>
              </w:numPr>
              <w:rPr>
                <w:rFonts w:ascii="Calibri" w:hAnsi="Calibri"/>
                <w:sz w:val="22"/>
                <w:szCs w:val="22"/>
              </w:rPr>
            </w:pPr>
            <w:r w:rsidRPr="00F64F80">
              <w:rPr>
                <w:rFonts w:ascii="Calibri" w:hAnsi="Calibri"/>
                <w:sz w:val="22"/>
                <w:szCs w:val="22"/>
              </w:rPr>
              <w:t xml:space="preserve">Inspect, monitor and record building cleaning standards and cleaners’/contractors’ performance in accordance with the Building Cleaning specification. </w:t>
            </w:r>
          </w:p>
          <w:p w:rsidR="00076F10" w:rsidRPr="009C3F0D" w:rsidRDefault="00076F10" w:rsidP="00076F10">
            <w:pPr>
              <w:numPr>
                <w:ilvl w:val="0"/>
                <w:numId w:val="26"/>
              </w:numPr>
              <w:rPr>
                <w:rFonts w:ascii="Calibri" w:hAnsi="Calibri"/>
                <w:sz w:val="22"/>
                <w:szCs w:val="22"/>
              </w:rPr>
            </w:pPr>
            <w:r w:rsidRPr="009C3F0D">
              <w:rPr>
                <w:rFonts w:ascii="Calibri" w:hAnsi="Calibri"/>
                <w:sz w:val="22"/>
                <w:szCs w:val="22"/>
              </w:rPr>
              <w:t>Be responsible for ensuring the routine and emergency opening and closing of school premises and grounds.  Where possible, ensure access in the event of snow, flooding or other emergency situations.</w:t>
            </w:r>
          </w:p>
          <w:p w:rsidR="00076F10" w:rsidRPr="00F64F80" w:rsidRDefault="00076F10" w:rsidP="00076F10">
            <w:pPr>
              <w:numPr>
                <w:ilvl w:val="0"/>
                <w:numId w:val="26"/>
              </w:numPr>
              <w:rPr>
                <w:rFonts w:ascii="Calibri" w:hAnsi="Calibri"/>
                <w:sz w:val="22"/>
                <w:szCs w:val="22"/>
              </w:rPr>
            </w:pPr>
            <w:r w:rsidRPr="00F64F80">
              <w:rPr>
                <w:rFonts w:ascii="Calibri" w:hAnsi="Calibri"/>
                <w:sz w:val="22"/>
                <w:szCs w:val="22"/>
              </w:rPr>
              <w:t xml:space="preserve">Carry out security procedures for </w:t>
            </w:r>
            <w:r w:rsidR="00F64F80">
              <w:rPr>
                <w:rFonts w:ascii="Calibri" w:hAnsi="Calibri"/>
                <w:sz w:val="22"/>
                <w:szCs w:val="22"/>
              </w:rPr>
              <w:t xml:space="preserve">school buildings and grounds </w:t>
            </w:r>
          </w:p>
          <w:p w:rsidR="00076F10" w:rsidRPr="009C3F0D" w:rsidRDefault="00076F10" w:rsidP="00076F10">
            <w:pPr>
              <w:numPr>
                <w:ilvl w:val="0"/>
                <w:numId w:val="26"/>
              </w:numPr>
              <w:rPr>
                <w:rFonts w:ascii="Calibri" w:hAnsi="Calibri"/>
                <w:sz w:val="22"/>
                <w:szCs w:val="22"/>
              </w:rPr>
            </w:pPr>
            <w:r w:rsidRPr="009C3F0D">
              <w:rPr>
                <w:rFonts w:ascii="Calibri" w:hAnsi="Calibri"/>
                <w:sz w:val="22"/>
                <w:szCs w:val="22"/>
              </w:rPr>
              <w:t>Contact direct the appropriate services in the event of the following emergencies: fire; flood; break-in; vandalism; accident.</w:t>
            </w:r>
          </w:p>
          <w:p w:rsidR="00076F10" w:rsidRPr="009C3F0D" w:rsidRDefault="00076F10" w:rsidP="00076F10">
            <w:pPr>
              <w:numPr>
                <w:ilvl w:val="0"/>
                <w:numId w:val="26"/>
              </w:numPr>
              <w:rPr>
                <w:rFonts w:ascii="Calibri" w:hAnsi="Calibri"/>
                <w:sz w:val="22"/>
                <w:szCs w:val="22"/>
              </w:rPr>
            </w:pPr>
            <w:r w:rsidRPr="009C3F0D">
              <w:rPr>
                <w:rFonts w:ascii="Calibri" w:hAnsi="Calibri"/>
                <w:sz w:val="22"/>
                <w:szCs w:val="22"/>
              </w:rPr>
              <w:t>Carry out necessary duties where alarm systems are installed.</w:t>
            </w:r>
          </w:p>
          <w:p w:rsidR="00076F10" w:rsidRPr="009C3F0D" w:rsidRDefault="00076F10" w:rsidP="00076F10">
            <w:pPr>
              <w:numPr>
                <w:ilvl w:val="0"/>
                <w:numId w:val="26"/>
              </w:numPr>
              <w:rPr>
                <w:rFonts w:ascii="Calibri" w:hAnsi="Calibri"/>
                <w:sz w:val="22"/>
                <w:szCs w:val="22"/>
              </w:rPr>
            </w:pPr>
            <w:r w:rsidRPr="009C3F0D">
              <w:rPr>
                <w:rFonts w:ascii="Calibri" w:hAnsi="Calibri"/>
                <w:sz w:val="22"/>
                <w:szCs w:val="22"/>
              </w:rPr>
              <w:t xml:space="preserve">Assist with enquiries </w:t>
            </w:r>
            <w:r w:rsidR="00F64F80">
              <w:rPr>
                <w:rFonts w:ascii="Calibri" w:hAnsi="Calibri"/>
                <w:sz w:val="22"/>
                <w:szCs w:val="22"/>
              </w:rPr>
              <w:t>and d</w:t>
            </w:r>
            <w:r w:rsidRPr="009C3F0D">
              <w:rPr>
                <w:rFonts w:ascii="Calibri" w:hAnsi="Calibri"/>
                <w:sz w:val="22"/>
                <w:szCs w:val="22"/>
              </w:rPr>
              <w:t>irect workmen and contractors to the site of repair and maintenance work.  Inspect, monitor and record work performance.</w:t>
            </w:r>
          </w:p>
          <w:p w:rsidR="00076F10" w:rsidRPr="009C3F0D" w:rsidRDefault="00F64F80" w:rsidP="00076F10">
            <w:pPr>
              <w:numPr>
                <w:ilvl w:val="0"/>
                <w:numId w:val="26"/>
              </w:numPr>
              <w:rPr>
                <w:rFonts w:ascii="Calibri" w:hAnsi="Calibri"/>
                <w:sz w:val="22"/>
                <w:szCs w:val="22"/>
              </w:rPr>
            </w:pPr>
            <w:r>
              <w:rPr>
                <w:rFonts w:ascii="Calibri" w:hAnsi="Calibri"/>
                <w:sz w:val="22"/>
                <w:szCs w:val="22"/>
              </w:rPr>
              <w:t xml:space="preserve">Notify the Site Manager and/or Senior </w:t>
            </w:r>
            <w:r w:rsidR="009813F7">
              <w:rPr>
                <w:rFonts w:ascii="Calibri" w:hAnsi="Calibri"/>
                <w:sz w:val="22"/>
                <w:szCs w:val="22"/>
              </w:rPr>
              <w:t>Leadership</w:t>
            </w:r>
            <w:r>
              <w:rPr>
                <w:rFonts w:ascii="Calibri" w:hAnsi="Calibri"/>
                <w:sz w:val="22"/>
                <w:szCs w:val="22"/>
              </w:rPr>
              <w:t xml:space="preserve">, </w:t>
            </w:r>
            <w:r w:rsidR="00076F10" w:rsidRPr="009C3F0D">
              <w:rPr>
                <w:rFonts w:ascii="Calibri" w:hAnsi="Calibri"/>
                <w:sz w:val="22"/>
                <w:szCs w:val="22"/>
              </w:rPr>
              <w:t>of the necessity for any repairs or maintenance.</w:t>
            </w:r>
          </w:p>
          <w:p w:rsidR="00076F10" w:rsidRPr="009C3F0D" w:rsidRDefault="00076F10" w:rsidP="00076F10">
            <w:pPr>
              <w:numPr>
                <w:ilvl w:val="0"/>
                <w:numId w:val="26"/>
              </w:numPr>
              <w:rPr>
                <w:rFonts w:ascii="Calibri" w:hAnsi="Calibri"/>
                <w:sz w:val="22"/>
                <w:szCs w:val="22"/>
              </w:rPr>
            </w:pPr>
            <w:r w:rsidRPr="009C3F0D">
              <w:rPr>
                <w:rFonts w:ascii="Calibri" w:hAnsi="Calibri"/>
                <w:sz w:val="22"/>
                <w:szCs w:val="22"/>
              </w:rPr>
              <w:t xml:space="preserve">Carry out non-specialist building maintenance work, eg plumbing, glazing, carpentry, decorating etc, where such work is agreed as being within the </w:t>
            </w:r>
            <w:r w:rsidRPr="009C3F0D">
              <w:rPr>
                <w:rFonts w:ascii="Calibri" w:hAnsi="Calibri"/>
                <w:sz w:val="22"/>
                <w:szCs w:val="22"/>
              </w:rPr>
              <w:lastRenderedPageBreak/>
              <w:t>reasonable capacity of normal handyperson/DIY Skills with strict adherence to Health and Safety regulations.</w:t>
            </w:r>
          </w:p>
          <w:p w:rsidR="00076F10" w:rsidRPr="00F64F80" w:rsidRDefault="00076F10" w:rsidP="00076F10">
            <w:pPr>
              <w:numPr>
                <w:ilvl w:val="0"/>
                <w:numId w:val="26"/>
              </w:numPr>
              <w:rPr>
                <w:rFonts w:ascii="Calibri" w:hAnsi="Calibri"/>
                <w:sz w:val="22"/>
                <w:szCs w:val="22"/>
              </w:rPr>
            </w:pPr>
            <w:r w:rsidRPr="00F64F80">
              <w:rPr>
                <w:rFonts w:ascii="Calibri" w:hAnsi="Calibri"/>
                <w:sz w:val="22"/>
                <w:szCs w:val="22"/>
              </w:rPr>
              <w:t>To read meters and record as required, including assistance with energy conservation procedures.</w:t>
            </w:r>
          </w:p>
          <w:p w:rsidR="00076F10" w:rsidRPr="009C3F0D" w:rsidRDefault="00076F10" w:rsidP="00076F10">
            <w:pPr>
              <w:numPr>
                <w:ilvl w:val="0"/>
                <w:numId w:val="26"/>
              </w:numPr>
              <w:rPr>
                <w:rFonts w:ascii="Calibri" w:hAnsi="Calibri"/>
                <w:sz w:val="22"/>
                <w:szCs w:val="22"/>
              </w:rPr>
            </w:pPr>
            <w:r w:rsidRPr="009C3F0D">
              <w:rPr>
                <w:rFonts w:ascii="Calibri" w:hAnsi="Calibri"/>
                <w:sz w:val="22"/>
                <w:szCs w:val="22"/>
              </w:rPr>
              <w:t>Clean outside hard areas  eg playground, paths and entrances, collect all litter, empty and collect litter from outside bins and convey to nominated collection or disposal point.  Clean gullies and drains at surface level.</w:t>
            </w:r>
          </w:p>
          <w:p w:rsidR="00076F10" w:rsidRPr="009C3F0D" w:rsidRDefault="00076F10" w:rsidP="00076F10">
            <w:pPr>
              <w:numPr>
                <w:ilvl w:val="0"/>
                <w:numId w:val="26"/>
              </w:numPr>
              <w:rPr>
                <w:rFonts w:ascii="Calibri" w:hAnsi="Calibri"/>
                <w:sz w:val="22"/>
                <w:szCs w:val="22"/>
              </w:rPr>
            </w:pPr>
            <w:r w:rsidRPr="009C3F0D">
              <w:rPr>
                <w:rFonts w:ascii="Calibri" w:hAnsi="Calibri"/>
                <w:sz w:val="22"/>
                <w:szCs w:val="22"/>
              </w:rPr>
              <w:t>Operate Heating and hot water s</w:t>
            </w:r>
            <w:r w:rsidR="00F64F80">
              <w:rPr>
                <w:rFonts w:ascii="Calibri" w:hAnsi="Calibri"/>
                <w:sz w:val="22"/>
                <w:szCs w:val="22"/>
              </w:rPr>
              <w:t>upply plant in accordance with i</w:t>
            </w:r>
            <w:r w:rsidRPr="009C3F0D">
              <w:rPr>
                <w:rFonts w:ascii="Calibri" w:hAnsi="Calibri"/>
                <w:sz w:val="22"/>
                <w:szCs w:val="22"/>
              </w:rPr>
              <w:t>nstructions and carry out frost precaution procedures.</w:t>
            </w:r>
          </w:p>
          <w:p w:rsidR="00076F10" w:rsidRPr="009C3F0D" w:rsidRDefault="00076F10" w:rsidP="00076F10">
            <w:pPr>
              <w:pStyle w:val="BodyTextIndent"/>
              <w:numPr>
                <w:ilvl w:val="0"/>
                <w:numId w:val="26"/>
              </w:numPr>
              <w:rPr>
                <w:rFonts w:ascii="Calibri" w:hAnsi="Calibri"/>
                <w:sz w:val="22"/>
                <w:szCs w:val="22"/>
              </w:rPr>
            </w:pPr>
            <w:r w:rsidRPr="009C3F0D">
              <w:rPr>
                <w:rFonts w:ascii="Calibri" w:hAnsi="Calibri"/>
                <w:sz w:val="22"/>
                <w:szCs w:val="22"/>
              </w:rPr>
              <w:t>Take out of use caretaking and cleaning equipment known to be faulty and report the need for repair.</w:t>
            </w:r>
          </w:p>
          <w:p w:rsidR="00076F10" w:rsidRPr="009C3F0D" w:rsidRDefault="00076F10" w:rsidP="00076F10">
            <w:pPr>
              <w:pStyle w:val="BodyTextIndent"/>
              <w:numPr>
                <w:ilvl w:val="0"/>
                <w:numId w:val="26"/>
              </w:numPr>
              <w:rPr>
                <w:rFonts w:ascii="Calibri" w:hAnsi="Calibri"/>
                <w:sz w:val="22"/>
                <w:szCs w:val="22"/>
              </w:rPr>
            </w:pPr>
            <w:r w:rsidRPr="009C3F0D">
              <w:rPr>
                <w:rFonts w:ascii="Calibri" w:hAnsi="Calibri"/>
                <w:sz w:val="22"/>
                <w:szCs w:val="22"/>
              </w:rPr>
              <w:t>Remove all refuse internally collected from within the school and convey to nominated collection point for incineration or collection by refuse contractor.</w:t>
            </w:r>
          </w:p>
          <w:p w:rsidR="00076F10" w:rsidRPr="009C3F0D" w:rsidRDefault="00076F10" w:rsidP="00076F10">
            <w:pPr>
              <w:pStyle w:val="BodyTextIndent"/>
              <w:numPr>
                <w:ilvl w:val="0"/>
                <w:numId w:val="26"/>
              </w:numPr>
              <w:rPr>
                <w:rFonts w:ascii="Calibri" w:hAnsi="Calibri"/>
                <w:sz w:val="22"/>
                <w:szCs w:val="22"/>
              </w:rPr>
            </w:pPr>
            <w:r w:rsidRPr="009C3F0D">
              <w:rPr>
                <w:rFonts w:ascii="Calibri" w:hAnsi="Calibri"/>
                <w:sz w:val="22"/>
                <w:szCs w:val="22"/>
              </w:rPr>
              <w:t>Accept deliveries of stores, materials and other goods and convey to appropriate storage areas.</w:t>
            </w:r>
          </w:p>
          <w:p w:rsidR="00076F10" w:rsidRPr="009C3F0D" w:rsidRDefault="00076F10" w:rsidP="00076F10">
            <w:pPr>
              <w:pStyle w:val="BodyTextIndent"/>
              <w:numPr>
                <w:ilvl w:val="0"/>
                <w:numId w:val="26"/>
              </w:numPr>
              <w:rPr>
                <w:rFonts w:ascii="Calibri" w:hAnsi="Calibri"/>
                <w:sz w:val="22"/>
                <w:szCs w:val="22"/>
              </w:rPr>
            </w:pPr>
            <w:r w:rsidRPr="009C3F0D">
              <w:rPr>
                <w:rFonts w:ascii="Calibri" w:hAnsi="Calibri"/>
                <w:sz w:val="22"/>
                <w:szCs w:val="22"/>
              </w:rPr>
              <w:t>Maintain adequate supplies of caretaking requirements and cleaning materials and keep records.</w:t>
            </w:r>
          </w:p>
          <w:p w:rsidR="00076F10" w:rsidRPr="009C3F0D" w:rsidRDefault="00076F10" w:rsidP="00076F10">
            <w:pPr>
              <w:pStyle w:val="BodyTextIndent"/>
              <w:numPr>
                <w:ilvl w:val="0"/>
                <w:numId w:val="26"/>
              </w:numPr>
              <w:rPr>
                <w:rFonts w:ascii="Calibri" w:hAnsi="Calibri"/>
                <w:sz w:val="22"/>
                <w:szCs w:val="22"/>
              </w:rPr>
            </w:pPr>
            <w:r w:rsidRPr="009C3F0D">
              <w:rPr>
                <w:rFonts w:ascii="Calibri" w:hAnsi="Calibri"/>
                <w:sz w:val="22"/>
                <w:szCs w:val="22"/>
              </w:rPr>
              <w:t xml:space="preserve">Move furniture and equipment as required.  </w:t>
            </w:r>
          </w:p>
          <w:p w:rsidR="00076F10" w:rsidRPr="009C3F0D" w:rsidRDefault="00076F10" w:rsidP="00076F10">
            <w:pPr>
              <w:pStyle w:val="BodyTextIndent"/>
              <w:numPr>
                <w:ilvl w:val="0"/>
                <w:numId w:val="26"/>
              </w:numPr>
              <w:rPr>
                <w:rFonts w:ascii="Calibri" w:hAnsi="Calibri"/>
                <w:sz w:val="22"/>
                <w:szCs w:val="22"/>
              </w:rPr>
            </w:pPr>
            <w:r w:rsidRPr="009C3F0D">
              <w:rPr>
                <w:rFonts w:ascii="Calibri" w:hAnsi="Calibri"/>
                <w:sz w:val="22"/>
                <w:szCs w:val="22"/>
              </w:rPr>
              <w:t>Carry out cleaning in specified areas as allocated by the school, including emergency cleaning as required i.e as a result of an accident, sickness, vandalism.  May be required to clean critical areas eg toilets.</w:t>
            </w:r>
          </w:p>
          <w:p w:rsidR="00F64F80" w:rsidRDefault="00076F10" w:rsidP="00076F10">
            <w:pPr>
              <w:numPr>
                <w:ilvl w:val="0"/>
                <w:numId w:val="26"/>
              </w:numPr>
              <w:rPr>
                <w:rFonts w:ascii="Calibri" w:hAnsi="Calibri"/>
                <w:sz w:val="22"/>
                <w:szCs w:val="22"/>
              </w:rPr>
            </w:pPr>
            <w:r w:rsidRPr="009C3F0D">
              <w:rPr>
                <w:rFonts w:ascii="Calibri" w:hAnsi="Calibri"/>
                <w:sz w:val="22"/>
                <w:szCs w:val="22"/>
              </w:rPr>
              <w:t>During school closure periods undertake floor treatment work i.e preparation, application of polishes and seals and carpet sha</w:t>
            </w:r>
            <w:r w:rsidR="00F64F80">
              <w:rPr>
                <w:rFonts w:ascii="Calibri" w:hAnsi="Calibri"/>
                <w:sz w:val="22"/>
                <w:szCs w:val="22"/>
              </w:rPr>
              <w:t>mpooing as required</w:t>
            </w:r>
          </w:p>
          <w:p w:rsidR="00076F10" w:rsidRPr="009C3F0D" w:rsidRDefault="00076F10" w:rsidP="00076F10">
            <w:pPr>
              <w:numPr>
                <w:ilvl w:val="0"/>
                <w:numId w:val="26"/>
              </w:numPr>
              <w:rPr>
                <w:rFonts w:ascii="Calibri" w:hAnsi="Calibri"/>
                <w:sz w:val="22"/>
                <w:szCs w:val="22"/>
              </w:rPr>
            </w:pPr>
            <w:r w:rsidRPr="009C3F0D">
              <w:rPr>
                <w:rFonts w:ascii="Calibri" w:hAnsi="Calibri"/>
                <w:sz w:val="22"/>
                <w:szCs w:val="22"/>
              </w:rPr>
              <w:t>Inspect and maintain certain school equipment, effect minor repairs and report defects.</w:t>
            </w:r>
          </w:p>
          <w:p w:rsidR="00076F10" w:rsidRPr="009C3F0D" w:rsidRDefault="00076F10" w:rsidP="00076F10">
            <w:pPr>
              <w:numPr>
                <w:ilvl w:val="0"/>
                <w:numId w:val="26"/>
              </w:numPr>
              <w:rPr>
                <w:rFonts w:ascii="Calibri" w:hAnsi="Calibri"/>
                <w:sz w:val="22"/>
                <w:szCs w:val="22"/>
              </w:rPr>
            </w:pPr>
            <w:r w:rsidRPr="009C3F0D">
              <w:rPr>
                <w:rFonts w:ascii="Calibri" w:hAnsi="Calibri"/>
                <w:sz w:val="22"/>
                <w:szCs w:val="22"/>
              </w:rPr>
              <w:t>Replenish consumables items i.e soap, towels, toilet paper etc as required throughout the school.</w:t>
            </w:r>
          </w:p>
          <w:p w:rsidR="00076F10" w:rsidRPr="009C3F0D" w:rsidRDefault="00076F10" w:rsidP="00076F10">
            <w:pPr>
              <w:numPr>
                <w:ilvl w:val="0"/>
                <w:numId w:val="26"/>
              </w:numPr>
              <w:rPr>
                <w:rFonts w:ascii="Calibri" w:hAnsi="Calibri"/>
                <w:sz w:val="22"/>
                <w:szCs w:val="22"/>
              </w:rPr>
            </w:pPr>
            <w:r w:rsidRPr="009C3F0D">
              <w:rPr>
                <w:rFonts w:ascii="Calibri" w:hAnsi="Calibri"/>
                <w:sz w:val="22"/>
                <w:szCs w:val="22"/>
              </w:rPr>
              <w:t>Replace light source.  Clean accessible light fittings, shades and diffusers and replace where necessary and where fittings are 3.5 metres or less from ground level.</w:t>
            </w:r>
          </w:p>
          <w:p w:rsidR="00076F10" w:rsidRPr="009C3F0D" w:rsidRDefault="00076F10" w:rsidP="00076F10">
            <w:pPr>
              <w:numPr>
                <w:ilvl w:val="0"/>
                <w:numId w:val="26"/>
              </w:numPr>
              <w:rPr>
                <w:rFonts w:ascii="Calibri" w:hAnsi="Calibri"/>
                <w:sz w:val="22"/>
                <w:szCs w:val="22"/>
              </w:rPr>
            </w:pPr>
            <w:r w:rsidRPr="009C3F0D">
              <w:rPr>
                <w:rFonts w:ascii="Calibri" w:hAnsi="Calibri"/>
                <w:sz w:val="22"/>
                <w:szCs w:val="22"/>
              </w:rPr>
              <w:t>Ensure that all medical waste is sealed and placed ready for collection.</w:t>
            </w:r>
          </w:p>
          <w:p w:rsidR="00076F10" w:rsidRPr="009C3F0D" w:rsidRDefault="00076F10" w:rsidP="00076F10">
            <w:pPr>
              <w:numPr>
                <w:ilvl w:val="0"/>
                <w:numId w:val="26"/>
              </w:numPr>
              <w:rPr>
                <w:rFonts w:ascii="Calibri" w:hAnsi="Calibri"/>
                <w:sz w:val="22"/>
                <w:szCs w:val="22"/>
              </w:rPr>
            </w:pPr>
            <w:r w:rsidRPr="009C3F0D">
              <w:rPr>
                <w:rFonts w:ascii="Calibri" w:hAnsi="Calibri"/>
                <w:sz w:val="22"/>
                <w:szCs w:val="22"/>
              </w:rPr>
              <w:t>To carry out the above</w:t>
            </w:r>
            <w:r>
              <w:rPr>
                <w:rFonts w:ascii="Calibri" w:hAnsi="Calibri"/>
                <w:sz w:val="22"/>
                <w:szCs w:val="22"/>
              </w:rPr>
              <w:t xml:space="preserve"> duties in accordance with the school’s policies and guidelines.</w:t>
            </w:r>
          </w:p>
          <w:p w:rsidR="00076F10" w:rsidRPr="009C3F0D" w:rsidRDefault="00076F10" w:rsidP="00076F10">
            <w:pPr>
              <w:numPr>
                <w:ilvl w:val="0"/>
                <w:numId w:val="26"/>
              </w:numPr>
              <w:rPr>
                <w:rFonts w:ascii="Calibri" w:hAnsi="Calibri"/>
                <w:sz w:val="22"/>
                <w:szCs w:val="22"/>
              </w:rPr>
            </w:pPr>
            <w:r w:rsidRPr="009C3F0D">
              <w:rPr>
                <w:rFonts w:ascii="Calibri" w:hAnsi="Calibri"/>
                <w:sz w:val="22"/>
                <w:szCs w:val="22"/>
              </w:rPr>
              <w:t>To carry out routine regular maintenance checks on the minibuses.</w:t>
            </w:r>
          </w:p>
          <w:p w:rsidR="00081701" w:rsidRPr="00FE443D" w:rsidRDefault="00076F10" w:rsidP="00E144A8">
            <w:pPr>
              <w:numPr>
                <w:ilvl w:val="0"/>
                <w:numId w:val="26"/>
              </w:numPr>
              <w:rPr>
                <w:rFonts w:ascii="Calibri" w:hAnsi="Calibri" w:cs="Calibri"/>
              </w:rPr>
            </w:pPr>
            <w:r w:rsidRPr="009C3F0D">
              <w:rPr>
                <w:rFonts w:ascii="Calibri" w:hAnsi="Calibri"/>
                <w:sz w:val="22"/>
                <w:szCs w:val="22"/>
              </w:rPr>
              <w:t>Take responsibility for driving the minibuses to garage for MOT and servicing as required.</w:t>
            </w:r>
          </w:p>
        </w:tc>
      </w:tr>
      <w:tr w:rsidR="0035093C" w:rsidRPr="00FE443D" w:rsidTr="00F674A7">
        <w:trPr>
          <w:trHeight w:val="1503"/>
        </w:trPr>
        <w:tc>
          <w:tcPr>
            <w:tcW w:w="3085" w:type="dxa"/>
          </w:tcPr>
          <w:p w:rsidR="0035093C" w:rsidRPr="00CF5E79" w:rsidRDefault="0035093C" w:rsidP="00D25184">
            <w:pPr>
              <w:rPr>
                <w:rFonts w:ascii="Calibri" w:hAnsi="Calibri" w:cs="Calibri"/>
              </w:rPr>
            </w:pPr>
            <w:r w:rsidRPr="00CF5E79">
              <w:rPr>
                <w:rStyle w:val="apple-style-span"/>
                <w:rFonts w:ascii="Calibri" w:hAnsi="Calibri" w:cs="Calibri"/>
                <w:color w:val="222222"/>
              </w:rPr>
              <w:lastRenderedPageBreak/>
              <w:t>General</w:t>
            </w:r>
          </w:p>
        </w:tc>
        <w:tc>
          <w:tcPr>
            <w:tcW w:w="7337" w:type="dxa"/>
          </w:tcPr>
          <w:p w:rsidR="0035093C" w:rsidRPr="00CF5E79" w:rsidRDefault="0035093C" w:rsidP="0035093C">
            <w:pPr>
              <w:numPr>
                <w:ilvl w:val="0"/>
                <w:numId w:val="34"/>
              </w:numPr>
              <w:rPr>
                <w:rFonts w:ascii="Calibri" w:hAnsi="Calibri" w:cs="Calibri"/>
                <w:sz w:val="22"/>
                <w:szCs w:val="22"/>
              </w:rPr>
            </w:pPr>
            <w:r w:rsidRPr="00CF5E79">
              <w:rPr>
                <w:rFonts w:ascii="Calibri" w:hAnsi="Calibri" w:cs="Calibri"/>
                <w:sz w:val="22"/>
                <w:szCs w:val="22"/>
              </w:rPr>
              <w:t xml:space="preserve">To carry out any </w:t>
            </w:r>
            <w:r w:rsidR="004F5541" w:rsidRPr="00CF5E79">
              <w:rPr>
                <w:rFonts w:ascii="Calibri" w:hAnsi="Calibri" w:cs="Calibri"/>
                <w:sz w:val="22"/>
                <w:szCs w:val="22"/>
              </w:rPr>
              <w:t xml:space="preserve">other tasks as required by the </w:t>
            </w:r>
            <w:r w:rsidR="00E144A8" w:rsidRPr="00CF5E79">
              <w:rPr>
                <w:rFonts w:ascii="Calibri" w:hAnsi="Calibri" w:cs="Calibri"/>
                <w:sz w:val="22"/>
                <w:szCs w:val="22"/>
              </w:rPr>
              <w:t xml:space="preserve">Site Manager, </w:t>
            </w:r>
            <w:r w:rsidR="004F5541" w:rsidRPr="00CF5E79">
              <w:rPr>
                <w:rFonts w:ascii="Calibri" w:hAnsi="Calibri" w:cs="Calibri"/>
                <w:sz w:val="22"/>
                <w:szCs w:val="22"/>
              </w:rPr>
              <w:t>Headteacher and School Leadership Team</w:t>
            </w:r>
            <w:r w:rsidRPr="00CF5E79">
              <w:rPr>
                <w:rFonts w:ascii="Calibri" w:hAnsi="Calibri" w:cs="Calibri"/>
                <w:sz w:val="22"/>
                <w:szCs w:val="22"/>
              </w:rPr>
              <w:t xml:space="preserve"> </w:t>
            </w:r>
          </w:p>
          <w:p w:rsidR="0035093C" w:rsidRPr="00CF5E79" w:rsidRDefault="0035093C" w:rsidP="0035093C">
            <w:pPr>
              <w:numPr>
                <w:ilvl w:val="0"/>
                <w:numId w:val="34"/>
              </w:numPr>
              <w:rPr>
                <w:rFonts w:ascii="Calibri" w:hAnsi="Calibri" w:cs="Calibri"/>
                <w:sz w:val="22"/>
                <w:szCs w:val="22"/>
              </w:rPr>
            </w:pPr>
            <w:r w:rsidRPr="00CF5E79">
              <w:rPr>
                <w:rFonts w:ascii="Calibri" w:hAnsi="Calibri" w:cs="Calibri"/>
                <w:sz w:val="22"/>
                <w:szCs w:val="22"/>
              </w:rPr>
              <w:t>Maintain a tidy and professional working environment</w:t>
            </w:r>
          </w:p>
          <w:p w:rsidR="0035093C" w:rsidRPr="00CF5E79" w:rsidRDefault="0035093C" w:rsidP="0035093C">
            <w:pPr>
              <w:numPr>
                <w:ilvl w:val="0"/>
                <w:numId w:val="34"/>
              </w:numPr>
              <w:rPr>
                <w:rFonts w:ascii="Calibri" w:hAnsi="Calibri" w:cs="Calibri"/>
                <w:sz w:val="22"/>
                <w:szCs w:val="22"/>
              </w:rPr>
            </w:pPr>
            <w:r w:rsidRPr="00CF5E79">
              <w:rPr>
                <w:rFonts w:ascii="Calibri" w:hAnsi="Calibri" w:cs="Calibri"/>
                <w:sz w:val="22"/>
                <w:szCs w:val="22"/>
              </w:rPr>
              <w:t xml:space="preserve">Maintain efficient systems </w:t>
            </w:r>
          </w:p>
          <w:p w:rsidR="0035093C" w:rsidRPr="00FE443D" w:rsidRDefault="0035093C" w:rsidP="0035093C">
            <w:pPr>
              <w:numPr>
                <w:ilvl w:val="0"/>
                <w:numId w:val="6"/>
              </w:numPr>
              <w:rPr>
                <w:rFonts w:ascii="Calibri" w:hAnsi="Calibri" w:cs="Calibri"/>
              </w:rPr>
            </w:pPr>
            <w:r w:rsidRPr="00CF5E79">
              <w:rPr>
                <w:rFonts w:ascii="Calibri" w:hAnsi="Calibri" w:cs="Calibri"/>
                <w:sz w:val="22"/>
                <w:szCs w:val="22"/>
              </w:rPr>
              <w:t>To carry out the above duties in accordance with the School’s Policies and Guidelines.</w:t>
            </w:r>
          </w:p>
        </w:tc>
      </w:tr>
    </w:tbl>
    <w:p w:rsidR="00E144A8" w:rsidRPr="0063046E" w:rsidRDefault="00E144A8" w:rsidP="0035093C">
      <w:pPr>
        <w:ind w:left="360"/>
        <w:rPr>
          <w:rFonts w:asciiTheme="minorHAnsi" w:hAnsiTheme="minorHAnsi" w:cs="Calibri"/>
        </w:rPr>
      </w:pPr>
    </w:p>
    <w:p w:rsidR="0035093C" w:rsidRPr="0063046E" w:rsidRDefault="0035093C" w:rsidP="0035093C">
      <w:pPr>
        <w:ind w:left="360"/>
        <w:rPr>
          <w:rFonts w:asciiTheme="minorHAnsi" w:hAnsiTheme="minorHAnsi" w:cs="Calibri"/>
        </w:rPr>
      </w:pPr>
    </w:p>
    <w:p w:rsidR="0063046E" w:rsidRPr="0063046E" w:rsidRDefault="0063046E" w:rsidP="0063046E">
      <w:pPr>
        <w:numPr>
          <w:ilvl w:val="0"/>
          <w:numId w:val="36"/>
        </w:numPr>
        <w:ind w:left="360"/>
        <w:rPr>
          <w:rFonts w:asciiTheme="minorHAnsi" w:hAnsiTheme="minorHAnsi" w:cs="Arial"/>
          <w:i/>
          <w:sz w:val="22"/>
          <w:szCs w:val="22"/>
        </w:rPr>
      </w:pPr>
      <w:r w:rsidRPr="0063046E">
        <w:rPr>
          <w:rFonts w:asciiTheme="minorHAnsi" w:hAnsiTheme="minorHAnsi" w:cs="Arial"/>
          <w:i/>
          <w:sz w:val="22"/>
          <w:szCs w:val="22"/>
        </w:rPr>
        <w:t>This job description sets out the duties of the post at the time it was published.</w:t>
      </w:r>
    </w:p>
    <w:p w:rsidR="0063046E" w:rsidRPr="0063046E" w:rsidRDefault="0063046E" w:rsidP="0063046E">
      <w:pPr>
        <w:numPr>
          <w:ilvl w:val="0"/>
          <w:numId w:val="36"/>
        </w:numPr>
        <w:ind w:left="360"/>
        <w:rPr>
          <w:rFonts w:asciiTheme="minorHAnsi" w:hAnsiTheme="minorHAnsi" w:cs="Arial"/>
          <w:i/>
          <w:sz w:val="22"/>
          <w:szCs w:val="22"/>
        </w:rPr>
      </w:pPr>
      <w:r w:rsidRPr="0063046E">
        <w:rPr>
          <w:rFonts w:asciiTheme="minorHAnsi" w:hAnsiTheme="minorHAnsi" w:cs="Arial"/>
          <w:i/>
          <w:sz w:val="22"/>
          <w:szCs w:val="22"/>
        </w:rPr>
        <w:t xml:space="preserve">The hours and the job description may be modified  depending on the needs of the Academy Trust  </w:t>
      </w:r>
    </w:p>
    <w:p w:rsidR="0063046E" w:rsidRPr="0063046E" w:rsidRDefault="0063046E" w:rsidP="0063046E">
      <w:pPr>
        <w:numPr>
          <w:ilvl w:val="0"/>
          <w:numId w:val="36"/>
        </w:numPr>
        <w:ind w:left="360"/>
        <w:rPr>
          <w:rFonts w:asciiTheme="minorHAnsi" w:hAnsiTheme="minorHAnsi" w:cs="Arial"/>
          <w:b/>
          <w:i/>
          <w:sz w:val="22"/>
          <w:szCs w:val="22"/>
        </w:rPr>
      </w:pPr>
      <w:r w:rsidRPr="0063046E">
        <w:rPr>
          <w:rFonts w:asciiTheme="minorHAnsi" w:hAnsiTheme="minorHAnsi" w:cs="Arial"/>
          <w:i/>
          <w:sz w:val="22"/>
          <w:szCs w:val="22"/>
        </w:rPr>
        <w:t xml:space="preserve">The post holder may be required from time to time to undertake other duties within the school as may be reasonable expected, without changing the general character of the duties or the level of responsibility entailed.  This is a common occurrence and would not justify a reconsideration of the grading of the post.  </w:t>
      </w:r>
    </w:p>
    <w:p w:rsidR="0063046E" w:rsidRPr="0063046E" w:rsidRDefault="0063046E" w:rsidP="0063046E">
      <w:pPr>
        <w:ind w:left="360"/>
        <w:rPr>
          <w:rFonts w:asciiTheme="minorHAnsi" w:hAnsiTheme="minorHAnsi" w:cs="Arial"/>
          <w:i/>
          <w:sz w:val="22"/>
          <w:szCs w:val="22"/>
        </w:rPr>
      </w:pPr>
      <w:r w:rsidRPr="0063046E">
        <w:rPr>
          <w:rFonts w:asciiTheme="minorHAnsi" w:hAnsiTheme="minorHAnsi" w:cs="Arial"/>
          <w:i/>
          <w:sz w:val="22"/>
          <w:szCs w:val="22"/>
        </w:rPr>
        <w:t>The priorities for each year will be reviewed against this job description annually through performance management meetings</w:t>
      </w:r>
    </w:p>
    <w:p w:rsidR="00F3002A" w:rsidRPr="00FE443D" w:rsidRDefault="00F3002A" w:rsidP="00F3002A">
      <w:pPr>
        <w:rPr>
          <w:rFonts w:ascii="Calibri" w:hAnsi="Calibri" w:cs="Calibri"/>
        </w:rPr>
      </w:pPr>
    </w:p>
    <w:p w:rsidR="0012770F" w:rsidRDefault="004F5541" w:rsidP="00F3002A">
      <w:pPr>
        <w:jc w:val="both"/>
        <w:rPr>
          <w:rFonts w:ascii="Calibri" w:hAnsi="Calibri" w:cs="Calibri"/>
        </w:rPr>
      </w:pPr>
      <w:r>
        <w:rPr>
          <w:rFonts w:ascii="Calibri" w:hAnsi="Calibri" w:cs="Calibri"/>
        </w:rPr>
        <w:br w:type="page"/>
      </w:r>
    </w:p>
    <w:p w:rsidR="0035093C" w:rsidRDefault="0035093C" w:rsidP="00723FEA">
      <w:pPr>
        <w:rPr>
          <w:rFonts w:ascii="Calibri" w:hAnsi="Calibri" w:cs="Calibri"/>
        </w:rPr>
      </w:pPr>
    </w:p>
    <w:p w:rsidR="00AE7FC5" w:rsidRPr="00FE443D" w:rsidRDefault="00AE7FC5" w:rsidP="00723FEA">
      <w:pPr>
        <w:rPr>
          <w:rFonts w:ascii="Calibri" w:hAnsi="Calibri" w:cs="Calibri"/>
        </w:rPr>
      </w:pPr>
    </w:p>
    <w:p w:rsidR="009A1B29" w:rsidRDefault="00D1084A" w:rsidP="00D1084A">
      <w:pPr>
        <w:jc w:val="center"/>
        <w:rPr>
          <w:rFonts w:ascii="Calibri" w:hAnsi="Calibri" w:cs="Calibri"/>
          <w:b/>
        </w:rPr>
      </w:pPr>
      <w:r w:rsidRPr="00FE443D">
        <w:rPr>
          <w:rFonts w:ascii="Calibri" w:hAnsi="Calibri" w:cs="Calibri"/>
          <w:b/>
        </w:rPr>
        <w:t xml:space="preserve">CAVENDISH SCHOOL </w:t>
      </w:r>
    </w:p>
    <w:p w:rsidR="00D1084A" w:rsidRPr="00FE443D" w:rsidRDefault="00D1084A" w:rsidP="00D1084A">
      <w:pPr>
        <w:jc w:val="center"/>
        <w:rPr>
          <w:rFonts w:ascii="Calibri" w:hAnsi="Calibri" w:cs="Calibri"/>
          <w:b/>
        </w:rPr>
      </w:pPr>
      <w:r w:rsidRPr="00FE443D">
        <w:rPr>
          <w:rFonts w:ascii="Calibri" w:hAnsi="Calibri" w:cs="Calibri"/>
          <w:b/>
        </w:rPr>
        <w:t>PERSON SPECIFICATION</w:t>
      </w:r>
    </w:p>
    <w:p w:rsidR="00D1084A" w:rsidRPr="00FE443D" w:rsidRDefault="00D1084A" w:rsidP="00D1084A">
      <w:pPr>
        <w:jc w:val="center"/>
        <w:rPr>
          <w:rFonts w:ascii="Calibri" w:hAnsi="Calibri" w:cs="Calibri"/>
          <w:b/>
        </w:rPr>
      </w:pPr>
    </w:p>
    <w:tbl>
      <w:tblPr>
        <w:tblW w:w="10546"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56"/>
        <w:gridCol w:w="5858"/>
        <w:gridCol w:w="3032"/>
      </w:tblGrid>
      <w:tr w:rsidR="00D1084A" w:rsidRPr="00FE443D" w:rsidTr="0063046E">
        <w:trPr>
          <w:trHeight w:val="454"/>
        </w:trPr>
        <w:tc>
          <w:tcPr>
            <w:tcW w:w="1656" w:type="dxa"/>
          </w:tcPr>
          <w:p w:rsidR="00D1084A" w:rsidRPr="00FE443D" w:rsidRDefault="00D1084A" w:rsidP="00927415">
            <w:pPr>
              <w:rPr>
                <w:rFonts w:ascii="Calibri" w:hAnsi="Calibri" w:cs="Calibri"/>
                <w:b/>
              </w:rPr>
            </w:pPr>
            <w:r w:rsidRPr="00FE443D">
              <w:rPr>
                <w:rFonts w:ascii="Calibri" w:hAnsi="Calibri" w:cs="Calibri"/>
                <w:b/>
              </w:rPr>
              <w:t>JOB TITLE</w:t>
            </w:r>
          </w:p>
        </w:tc>
        <w:tc>
          <w:tcPr>
            <w:tcW w:w="8890" w:type="dxa"/>
            <w:gridSpan w:val="2"/>
          </w:tcPr>
          <w:p w:rsidR="00D1084A" w:rsidRPr="00FE443D" w:rsidRDefault="00AC4658" w:rsidP="00927415">
            <w:pPr>
              <w:rPr>
                <w:rFonts w:ascii="Calibri" w:hAnsi="Calibri" w:cs="Calibri"/>
                <w:b/>
              </w:rPr>
            </w:pPr>
            <w:r>
              <w:rPr>
                <w:rFonts w:ascii="Calibri" w:hAnsi="Calibri" w:cs="Calibri"/>
                <w:b/>
              </w:rPr>
              <w:t>Caretaker</w:t>
            </w:r>
          </w:p>
        </w:tc>
      </w:tr>
      <w:tr w:rsidR="00AC4658" w:rsidRPr="00FE443D" w:rsidTr="00E84D1C">
        <w:tblPrEx>
          <w:tblBorders>
            <w:insideH w:val="single" w:sz="4" w:space="0" w:color="auto"/>
            <w:insideV w:val="single" w:sz="4" w:space="0" w:color="auto"/>
          </w:tblBorders>
          <w:tblLook w:val="0000" w:firstRow="0" w:lastRow="0" w:firstColumn="0" w:lastColumn="0" w:noHBand="0" w:noVBand="0"/>
        </w:tblPrEx>
        <w:tc>
          <w:tcPr>
            <w:tcW w:w="1656" w:type="dxa"/>
            <w:tcBorders>
              <w:bottom w:val="nil"/>
            </w:tcBorders>
          </w:tcPr>
          <w:p w:rsidR="00AC4658" w:rsidRPr="00FE443D" w:rsidRDefault="00AC4658" w:rsidP="00927415">
            <w:pPr>
              <w:rPr>
                <w:rFonts w:ascii="Calibri" w:hAnsi="Calibri" w:cs="Calibri"/>
                <w:b/>
              </w:rPr>
            </w:pPr>
          </w:p>
        </w:tc>
        <w:tc>
          <w:tcPr>
            <w:tcW w:w="5858" w:type="dxa"/>
          </w:tcPr>
          <w:p w:rsidR="00AC4658" w:rsidRPr="00FE443D" w:rsidRDefault="00AC4658" w:rsidP="0063046E">
            <w:pPr>
              <w:rPr>
                <w:rFonts w:ascii="Calibri" w:hAnsi="Calibri" w:cs="Calibri"/>
                <w:b/>
              </w:rPr>
            </w:pPr>
            <w:r w:rsidRPr="00FE443D">
              <w:rPr>
                <w:rFonts w:ascii="Calibri" w:hAnsi="Calibri" w:cs="Calibri"/>
                <w:b/>
              </w:rPr>
              <w:t>Essential Criteria</w:t>
            </w:r>
          </w:p>
        </w:tc>
        <w:tc>
          <w:tcPr>
            <w:tcW w:w="3032" w:type="dxa"/>
          </w:tcPr>
          <w:p w:rsidR="00AC4658" w:rsidRPr="00FE443D" w:rsidRDefault="00AC4658" w:rsidP="0063046E">
            <w:pPr>
              <w:rPr>
                <w:rFonts w:ascii="Calibri" w:hAnsi="Calibri" w:cs="Calibri"/>
                <w:b/>
              </w:rPr>
            </w:pPr>
            <w:r w:rsidRPr="00FE443D">
              <w:rPr>
                <w:rFonts w:ascii="Calibri" w:hAnsi="Calibri" w:cs="Calibri"/>
                <w:b/>
              </w:rPr>
              <w:t>Desirable Criteria</w:t>
            </w:r>
          </w:p>
        </w:tc>
      </w:tr>
      <w:tr w:rsidR="001A1066" w:rsidRPr="00FE443D" w:rsidTr="00E84D1C">
        <w:tblPrEx>
          <w:tblBorders>
            <w:insideH w:val="single" w:sz="4" w:space="0" w:color="auto"/>
            <w:insideV w:val="single" w:sz="4" w:space="0" w:color="auto"/>
          </w:tblBorders>
          <w:tblLook w:val="0000" w:firstRow="0" w:lastRow="0" w:firstColumn="0" w:lastColumn="0" w:noHBand="0" w:noVBand="0"/>
        </w:tblPrEx>
        <w:trPr>
          <w:trHeight w:val="864"/>
        </w:trPr>
        <w:tc>
          <w:tcPr>
            <w:tcW w:w="1656" w:type="dxa"/>
            <w:shd w:val="pct15" w:color="auto" w:fill="FFFFFF"/>
          </w:tcPr>
          <w:p w:rsidR="001A1066" w:rsidRPr="00FE443D" w:rsidRDefault="001A1066" w:rsidP="00927415">
            <w:pPr>
              <w:rPr>
                <w:rFonts w:ascii="Calibri" w:hAnsi="Calibri" w:cs="Calibri"/>
                <w:b/>
              </w:rPr>
            </w:pPr>
            <w:r w:rsidRPr="00FE443D">
              <w:rPr>
                <w:rFonts w:ascii="Calibri" w:hAnsi="Calibri" w:cs="Calibri"/>
                <w:b/>
              </w:rPr>
              <w:t>Knowledge and Experience</w:t>
            </w:r>
          </w:p>
          <w:p w:rsidR="001A1066" w:rsidRPr="00FE443D" w:rsidRDefault="001A1066" w:rsidP="00927415">
            <w:pPr>
              <w:rPr>
                <w:rFonts w:ascii="Calibri" w:hAnsi="Calibri" w:cs="Calibri"/>
                <w:b/>
              </w:rPr>
            </w:pPr>
          </w:p>
        </w:tc>
        <w:tc>
          <w:tcPr>
            <w:tcW w:w="5858" w:type="dxa"/>
          </w:tcPr>
          <w:p w:rsidR="001A1066" w:rsidRPr="00E144A8" w:rsidRDefault="001A1066" w:rsidP="00E144A8">
            <w:pPr>
              <w:numPr>
                <w:ilvl w:val="0"/>
                <w:numId w:val="27"/>
              </w:numPr>
              <w:rPr>
                <w:rFonts w:ascii="Calibri" w:hAnsi="Calibri" w:cs="Arial"/>
                <w:sz w:val="22"/>
                <w:szCs w:val="22"/>
                <w:lang w:eastAsia="en-GB"/>
              </w:rPr>
            </w:pPr>
            <w:r w:rsidRPr="00E144A8">
              <w:rPr>
                <w:rFonts w:ascii="Calibri" w:hAnsi="Calibri" w:cs="Arial"/>
                <w:sz w:val="22"/>
                <w:szCs w:val="22"/>
                <w:lang w:eastAsia="en-GB"/>
              </w:rPr>
              <w:t>An understanding of the main Health &amp; Safety Regulations, including COSHH and risk assessment, and how they apply in a school environment</w:t>
            </w:r>
          </w:p>
          <w:p w:rsidR="001A1066" w:rsidRDefault="001A1066" w:rsidP="00E144A8">
            <w:pPr>
              <w:numPr>
                <w:ilvl w:val="0"/>
                <w:numId w:val="27"/>
              </w:numPr>
              <w:rPr>
                <w:rFonts w:ascii="Calibri" w:hAnsi="Calibri" w:cs="Arial"/>
                <w:sz w:val="22"/>
                <w:szCs w:val="22"/>
                <w:lang w:eastAsia="en-GB"/>
              </w:rPr>
            </w:pPr>
            <w:r w:rsidRPr="00E144A8">
              <w:rPr>
                <w:rFonts w:ascii="Calibri" w:hAnsi="Calibri" w:cs="Arial"/>
                <w:sz w:val="22"/>
                <w:szCs w:val="22"/>
                <w:lang w:eastAsia="en-GB"/>
              </w:rPr>
              <w:t>A sound knowledge of the building cleaning standards contained in the Building Cleaning specification</w:t>
            </w:r>
          </w:p>
          <w:p w:rsidR="001A1066" w:rsidRDefault="001A1066" w:rsidP="00E144A8">
            <w:pPr>
              <w:numPr>
                <w:ilvl w:val="0"/>
                <w:numId w:val="27"/>
              </w:numPr>
              <w:rPr>
                <w:rFonts w:ascii="Calibri" w:hAnsi="Calibri" w:cs="Arial"/>
                <w:sz w:val="22"/>
                <w:szCs w:val="22"/>
                <w:lang w:eastAsia="en-GB"/>
              </w:rPr>
            </w:pPr>
            <w:r w:rsidRPr="00E144A8">
              <w:rPr>
                <w:rFonts w:ascii="Calibri" w:hAnsi="Calibri" w:cs="Arial"/>
                <w:sz w:val="22"/>
                <w:szCs w:val="22"/>
                <w:lang w:eastAsia="en-GB"/>
              </w:rPr>
              <w:t>Experience of carrying out specialist building maintenance work, within the reasonable capacity of a normal handyperson</w:t>
            </w:r>
          </w:p>
          <w:p w:rsidR="001A1066" w:rsidRDefault="001A1066" w:rsidP="00E144A8">
            <w:pPr>
              <w:numPr>
                <w:ilvl w:val="0"/>
                <w:numId w:val="27"/>
              </w:numPr>
              <w:rPr>
                <w:rFonts w:ascii="Calibri" w:hAnsi="Calibri" w:cs="Arial"/>
                <w:sz w:val="22"/>
                <w:szCs w:val="22"/>
                <w:lang w:eastAsia="en-GB"/>
              </w:rPr>
            </w:pPr>
            <w:r w:rsidRPr="00E144A8">
              <w:rPr>
                <w:rFonts w:ascii="Calibri" w:hAnsi="Calibri" w:cs="Arial"/>
                <w:sz w:val="22"/>
                <w:szCs w:val="22"/>
                <w:lang w:eastAsia="en-GB"/>
              </w:rPr>
              <w:t xml:space="preserve">Ability to </w:t>
            </w:r>
            <w:r>
              <w:rPr>
                <w:rFonts w:ascii="Calibri" w:hAnsi="Calibri" w:cs="Arial"/>
                <w:sz w:val="22"/>
                <w:szCs w:val="22"/>
                <w:lang w:eastAsia="en-GB"/>
              </w:rPr>
              <w:t>carry out repair and maintenance work with expertise in DIY – eg woodwork, plumbing , painting and decorating skills</w:t>
            </w:r>
          </w:p>
          <w:p w:rsidR="001A1066" w:rsidRPr="00E144A8" w:rsidRDefault="001A1066" w:rsidP="00E144A8">
            <w:pPr>
              <w:numPr>
                <w:ilvl w:val="0"/>
                <w:numId w:val="27"/>
              </w:numPr>
              <w:rPr>
                <w:rFonts w:ascii="Calibri" w:hAnsi="Calibri" w:cs="Arial"/>
                <w:sz w:val="22"/>
                <w:szCs w:val="22"/>
                <w:lang w:eastAsia="en-GB"/>
              </w:rPr>
            </w:pPr>
            <w:r w:rsidRPr="00E144A8">
              <w:rPr>
                <w:rFonts w:ascii="Calibri" w:hAnsi="Calibri" w:cs="Arial"/>
                <w:sz w:val="22"/>
                <w:szCs w:val="22"/>
                <w:lang w:eastAsia="en-GB"/>
              </w:rPr>
              <w:t>Experience of keeping work records</w:t>
            </w:r>
          </w:p>
          <w:p w:rsidR="001A1066" w:rsidRPr="00FE443D" w:rsidRDefault="001A1066" w:rsidP="00E144A8">
            <w:pPr>
              <w:ind w:left="360"/>
              <w:rPr>
                <w:rFonts w:ascii="Calibri" w:hAnsi="Calibri" w:cs="Calibri"/>
                <w:b/>
              </w:rPr>
            </w:pPr>
          </w:p>
        </w:tc>
        <w:tc>
          <w:tcPr>
            <w:tcW w:w="3032" w:type="dxa"/>
          </w:tcPr>
          <w:p w:rsidR="001A1066" w:rsidRPr="00FA5E7E" w:rsidRDefault="001A1066" w:rsidP="001A1066">
            <w:pPr>
              <w:numPr>
                <w:ilvl w:val="0"/>
                <w:numId w:val="45"/>
              </w:numPr>
              <w:rPr>
                <w:rFonts w:ascii="Calibri" w:hAnsi="Calibri" w:cs="Calibri"/>
              </w:rPr>
            </w:pPr>
            <w:r w:rsidRPr="00FA5E7E">
              <w:rPr>
                <w:rFonts w:ascii="Calibri" w:hAnsi="Calibri" w:cs="Calibri"/>
              </w:rPr>
              <w:t>Experience of working within an educational setting</w:t>
            </w:r>
          </w:p>
        </w:tc>
      </w:tr>
      <w:tr w:rsidR="001A1066" w:rsidRPr="00FE443D" w:rsidTr="00E84D1C">
        <w:tblPrEx>
          <w:tblBorders>
            <w:insideH w:val="single" w:sz="4" w:space="0" w:color="auto"/>
            <w:insideV w:val="single" w:sz="4" w:space="0" w:color="auto"/>
          </w:tblBorders>
          <w:tblLook w:val="0000" w:firstRow="0" w:lastRow="0" w:firstColumn="0" w:lastColumn="0" w:noHBand="0" w:noVBand="0"/>
        </w:tblPrEx>
        <w:tc>
          <w:tcPr>
            <w:tcW w:w="1656" w:type="dxa"/>
            <w:shd w:val="pct15" w:color="auto" w:fill="FFFFFF"/>
          </w:tcPr>
          <w:p w:rsidR="001A1066" w:rsidRPr="00FE443D" w:rsidRDefault="001A1066" w:rsidP="004F7AF2">
            <w:pPr>
              <w:rPr>
                <w:rFonts w:ascii="Calibri" w:hAnsi="Calibri" w:cs="Calibri"/>
                <w:b/>
                <w:lang w:val="en-US" w:eastAsia="en-GB"/>
              </w:rPr>
            </w:pPr>
            <w:r w:rsidRPr="00FE443D">
              <w:rPr>
                <w:rFonts w:ascii="Calibri" w:hAnsi="Calibri" w:cs="Calibri"/>
                <w:b/>
                <w:lang w:val="en-US" w:eastAsia="en-GB"/>
              </w:rPr>
              <w:t>Skills and Abilities</w:t>
            </w:r>
          </w:p>
          <w:p w:rsidR="001A1066" w:rsidRPr="00FE443D" w:rsidRDefault="001A1066" w:rsidP="00927415">
            <w:pPr>
              <w:rPr>
                <w:rFonts w:ascii="Calibri" w:hAnsi="Calibri" w:cs="Calibri"/>
                <w:b/>
              </w:rPr>
            </w:pPr>
          </w:p>
        </w:tc>
        <w:tc>
          <w:tcPr>
            <w:tcW w:w="5858" w:type="dxa"/>
          </w:tcPr>
          <w:p w:rsidR="001A1066" w:rsidRPr="00E144A8" w:rsidRDefault="001A1066" w:rsidP="00E144A8">
            <w:pPr>
              <w:numPr>
                <w:ilvl w:val="0"/>
                <w:numId w:val="43"/>
              </w:numPr>
              <w:rPr>
                <w:rFonts w:ascii="Calibri" w:hAnsi="Calibri" w:cs="Arial"/>
                <w:sz w:val="22"/>
                <w:szCs w:val="22"/>
                <w:lang w:eastAsia="en-GB"/>
              </w:rPr>
            </w:pPr>
            <w:r w:rsidRPr="00E144A8">
              <w:rPr>
                <w:rFonts w:ascii="Calibri" w:hAnsi="Calibri" w:cs="Arial"/>
                <w:sz w:val="22"/>
                <w:szCs w:val="22"/>
                <w:lang w:eastAsia="en-GB"/>
              </w:rPr>
              <w:t>Ability to undertake a range of caretaking and cleaning duties</w:t>
            </w:r>
            <w:r>
              <w:rPr>
                <w:rFonts w:ascii="Calibri" w:hAnsi="Calibri" w:cs="Arial"/>
                <w:sz w:val="22"/>
                <w:szCs w:val="22"/>
                <w:lang w:eastAsia="en-GB"/>
              </w:rPr>
              <w:t xml:space="preserve"> and  maintenance and repair tasks</w:t>
            </w:r>
          </w:p>
          <w:p w:rsidR="001A1066" w:rsidRPr="00E144A8" w:rsidRDefault="001A1066" w:rsidP="00E144A8">
            <w:pPr>
              <w:numPr>
                <w:ilvl w:val="0"/>
                <w:numId w:val="43"/>
              </w:numPr>
              <w:rPr>
                <w:rFonts w:ascii="Calibri" w:hAnsi="Calibri" w:cs="Arial"/>
                <w:sz w:val="22"/>
                <w:szCs w:val="22"/>
                <w:lang w:eastAsia="en-GB"/>
              </w:rPr>
            </w:pPr>
            <w:r w:rsidRPr="00E144A8">
              <w:rPr>
                <w:rFonts w:ascii="Calibri" w:hAnsi="Calibri" w:cs="Arial"/>
                <w:sz w:val="22"/>
                <w:szCs w:val="22"/>
                <w:lang w:eastAsia="en-GB"/>
              </w:rPr>
              <w:t>Ability to identify work priorities and manage own workload, whilst ensuring that lower priority work is kept up to date</w:t>
            </w:r>
          </w:p>
          <w:p w:rsidR="001A1066" w:rsidRPr="00E144A8" w:rsidRDefault="001A1066" w:rsidP="00E144A8">
            <w:pPr>
              <w:numPr>
                <w:ilvl w:val="0"/>
                <w:numId w:val="43"/>
              </w:numPr>
              <w:rPr>
                <w:rFonts w:ascii="Calibri" w:hAnsi="Calibri" w:cs="Arial"/>
                <w:sz w:val="22"/>
                <w:szCs w:val="22"/>
                <w:lang w:eastAsia="en-GB"/>
              </w:rPr>
            </w:pPr>
            <w:r w:rsidRPr="00E144A8">
              <w:rPr>
                <w:rFonts w:ascii="Calibri" w:hAnsi="Calibri" w:cs="Arial"/>
                <w:sz w:val="22"/>
                <w:szCs w:val="22"/>
                <w:lang w:eastAsia="en-GB"/>
              </w:rPr>
              <w:t>Ability to act on own initiative, dealing with any unexpected problems that arise</w:t>
            </w:r>
          </w:p>
          <w:p w:rsidR="001A1066" w:rsidRPr="00E144A8" w:rsidRDefault="001A1066" w:rsidP="00E144A8">
            <w:pPr>
              <w:numPr>
                <w:ilvl w:val="0"/>
                <w:numId w:val="43"/>
              </w:numPr>
              <w:rPr>
                <w:rFonts w:ascii="Calibri" w:hAnsi="Calibri" w:cs="Arial"/>
                <w:sz w:val="22"/>
                <w:szCs w:val="22"/>
                <w:lang w:eastAsia="en-GB"/>
              </w:rPr>
            </w:pPr>
            <w:r w:rsidRPr="00E144A8">
              <w:rPr>
                <w:rFonts w:ascii="Calibri" w:hAnsi="Calibri" w:cs="Arial"/>
                <w:sz w:val="22"/>
                <w:szCs w:val="22"/>
                <w:lang w:eastAsia="en-GB"/>
              </w:rPr>
              <w:t>Ability to demonstrate good inter-personal skills to communicate with a range of people</w:t>
            </w:r>
            <w:r>
              <w:rPr>
                <w:rFonts w:ascii="Calibri" w:hAnsi="Calibri" w:cs="Arial"/>
                <w:sz w:val="22"/>
                <w:szCs w:val="22"/>
                <w:lang w:eastAsia="en-GB"/>
              </w:rPr>
              <w:t xml:space="preserve"> and students</w:t>
            </w:r>
          </w:p>
          <w:p w:rsidR="001A1066" w:rsidRPr="00E144A8" w:rsidRDefault="001A1066" w:rsidP="00E144A8">
            <w:pPr>
              <w:numPr>
                <w:ilvl w:val="0"/>
                <w:numId w:val="43"/>
              </w:numPr>
              <w:rPr>
                <w:rFonts w:ascii="Calibri" w:hAnsi="Calibri" w:cs="Arial"/>
                <w:sz w:val="22"/>
                <w:szCs w:val="22"/>
                <w:lang w:eastAsia="en-GB"/>
              </w:rPr>
            </w:pPr>
            <w:r w:rsidRPr="00E144A8">
              <w:rPr>
                <w:rFonts w:ascii="Calibri" w:hAnsi="Calibri" w:cs="Arial"/>
                <w:sz w:val="22"/>
                <w:szCs w:val="22"/>
                <w:lang w:eastAsia="en-GB"/>
              </w:rPr>
              <w:t xml:space="preserve">Ability to provide high quality supervision to support the Site Manager in working with the Cleaning Staff.  </w:t>
            </w:r>
          </w:p>
          <w:p w:rsidR="001A1066" w:rsidRPr="00E144A8" w:rsidRDefault="001A1066" w:rsidP="00E144A8">
            <w:pPr>
              <w:numPr>
                <w:ilvl w:val="0"/>
                <w:numId w:val="43"/>
              </w:numPr>
              <w:rPr>
                <w:rFonts w:ascii="Calibri" w:hAnsi="Calibri" w:cs="Arial"/>
                <w:sz w:val="22"/>
                <w:szCs w:val="22"/>
                <w:lang w:eastAsia="en-GB"/>
              </w:rPr>
            </w:pPr>
            <w:r w:rsidRPr="00E144A8">
              <w:rPr>
                <w:rFonts w:ascii="Calibri" w:hAnsi="Calibri" w:cs="Arial"/>
                <w:sz w:val="22"/>
                <w:szCs w:val="22"/>
                <w:lang w:eastAsia="en-GB"/>
              </w:rPr>
              <w:t>Ability to inspect and record the work of others</w:t>
            </w:r>
          </w:p>
          <w:p w:rsidR="001A1066" w:rsidRPr="00E144A8" w:rsidRDefault="001A1066" w:rsidP="00E144A8">
            <w:pPr>
              <w:numPr>
                <w:ilvl w:val="0"/>
                <w:numId w:val="43"/>
              </w:numPr>
              <w:rPr>
                <w:rFonts w:ascii="Calibri" w:hAnsi="Calibri" w:cs="Arial"/>
                <w:sz w:val="22"/>
                <w:szCs w:val="22"/>
                <w:lang w:eastAsia="en-GB"/>
              </w:rPr>
            </w:pPr>
            <w:r w:rsidRPr="00E144A8">
              <w:rPr>
                <w:rFonts w:ascii="Calibri" w:hAnsi="Calibri" w:cs="Arial"/>
                <w:sz w:val="22"/>
                <w:szCs w:val="22"/>
                <w:lang w:eastAsia="en-GB"/>
              </w:rPr>
              <w:t>Ability to work effectively and supportively as a member of the school team</w:t>
            </w:r>
          </w:p>
          <w:p w:rsidR="001A1066" w:rsidRPr="00FE443D" w:rsidRDefault="001A1066" w:rsidP="00E144A8">
            <w:pPr>
              <w:rPr>
                <w:rFonts w:ascii="Calibri" w:hAnsi="Calibri" w:cs="Calibri"/>
                <w:b/>
              </w:rPr>
            </w:pPr>
          </w:p>
        </w:tc>
        <w:tc>
          <w:tcPr>
            <w:tcW w:w="3032" w:type="dxa"/>
          </w:tcPr>
          <w:p w:rsidR="001A1066" w:rsidRPr="001A1066" w:rsidRDefault="001A1066" w:rsidP="001A1066">
            <w:pPr>
              <w:numPr>
                <w:ilvl w:val="0"/>
                <w:numId w:val="46"/>
              </w:numPr>
              <w:rPr>
                <w:rFonts w:ascii="Calibri" w:hAnsi="Calibri" w:cs="Calibri"/>
                <w:b/>
              </w:rPr>
            </w:pPr>
            <w:r w:rsidRPr="00FA5E7E">
              <w:rPr>
                <w:rFonts w:ascii="Calibri" w:hAnsi="Calibri" w:cs="Calibri"/>
              </w:rPr>
              <w:t xml:space="preserve">Evidence of recent training </w:t>
            </w:r>
          </w:p>
          <w:p w:rsidR="001A1066" w:rsidRPr="00FA5E7E" w:rsidRDefault="001A1066" w:rsidP="001A1066">
            <w:pPr>
              <w:numPr>
                <w:ilvl w:val="0"/>
                <w:numId w:val="46"/>
              </w:numPr>
              <w:rPr>
                <w:rFonts w:ascii="Calibri" w:hAnsi="Calibri" w:cs="Calibri"/>
                <w:b/>
              </w:rPr>
            </w:pPr>
            <w:r>
              <w:rPr>
                <w:rFonts w:ascii="Calibri" w:hAnsi="Calibri" w:cs="Calibri"/>
              </w:rPr>
              <w:t>Training qualifications</w:t>
            </w:r>
          </w:p>
          <w:p w:rsidR="001A1066" w:rsidRPr="00FA5E7E" w:rsidRDefault="001A1066" w:rsidP="001A1066">
            <w:pPr>
              <w:ind w:left="340"/>
              <w:jc w:val="both"/>
              <w:rPr>
                <w:rFonts w:ascii="Calibri" w:hAnsi="Calibri" w:cs="Calibri"/>
                <w:b/>
              </w:rPr>
            </w:pPr>
          </w:p>
        </w:tc>
      </w:tr>
      <w:tr w:rsidR="001A1066" w:rsidRPr="00FE443D" w:rsidTr="00E84D1C">
        <w:tblPrEx>
          <w:tblBorders>
            <w:insideH w:val="single" w:sz="4" w:space="0" w:color="auto"/>
            <w:insideV w:val="single" w:sz="4" w:space="0" w:color="auto"/>
          </w:tblBorders>
          <w:tblLook w:val="0000" w:firstRow="0" w:lastRow="0" w:firstColumn="0" w:lastColumn="0" w:noHBand="0" w:noVBand="0"/>
        </w:tblPrEx>
        <w:tc>
          <w:tcPr>
            <w:tcW w:w="1656" w:type="dxa"/>
            <w:shd w:val="pct15" w:color="auto" w:fill="FFFFFF"/>
          </w:tcPr>
          <w:p w:rsidR="001A1066" w:rsidRPr="00FE443D" w:rsidRDefault="001A1066" w:rsidP="00927415">
            <w:pPr>
              <w:rPr>
                <w:rFonts w:ascii="Calibri" w:hAnsi="Calibri" w:cs="Calibri"/>
                <w:b/>
              </w:rPr>
            </w:pPr>
            <w:r w:rsidRPr="00FE443D">
              <w:rPr>
                <w:rFonts w:ascii="Calibri" w:hAnsi="Calibri" w:cs="Calibri"/>
                <w:b/>
              </w:rPr>
              <w:t>Education &amp;</w:t>
            </w:r>
          </w:p>
          <w:p w:rsidR="001A1066" w:rsidRPr="00FE443D" w:rsidRDefault="001A1066" w:rsidP="00927415">
            <w:pPr>
              <w:rPr>
                <w:rFonts w:ascii="Calibri" w:hAnsi="Calibri" w:cs="Calibri"/>
                <w:b/>
              </w:rPr>
            </w:pPr>
            <w:r w:rsidRPr="00FE443D">
              <w:rPr>
                <w:rFonts w:ascii="Calibri" w:hAnsi="Calibri" w:cs="Calibri"/>
                <w:b/>
              </w:rPr>
              <w:t>Qualifications</w:t>
            </w:r>
          </w:p>
        </w:tc>
        <w:tc>
          <w:tcPr>
            <w:tcW w:w="5858" w:type="dxa"/>
          </w:tcPr>
          <w:p w:rsidR="001A1066" w:rsidRPr="00FE443D" w:rsidRDefault="001A1066" w:rsidP="00AD7B45">
            <w:pPr>
              <w:numPr>
                <w:ilvl w:val="0"/>
                <w:numId w:val="44"/>
              </w:numPr>
              <w:rPr>
                <w:rFonts w:ascii="Calibri" w:hAnsi="Calibri" w:cs="Calibri"/>
                <w:b/>
              </w:rPr>
            </w:pPr>
            <w:r>
              <w:rPr>
                <w:rFonts w:ascii="Calibri" w:hAnsi="Calibri" w:cs="Arial"/>
                <w:sz w:val="22"/>
                <w:szCs w:val="22"/>
                <w:lang w:eastAsia="en-GB"/>
              </w:rPr>
              <w:t>Numeracy, literacy and communication skills are essential</w:t>
            </w:r>
          </w:p>
        </w:tc>
        <w:tc>
          <w:tcPr>
            <w:tcW w:w="3032" w:type="dxa"/>
          </w:tcPr>
          <w:p w:rsidR="001A1066" w:rsidRPr="00FE443D" w:rsidRDefault="001A1066" w:rsidP="0029083E">
            <w:pPr>
              <w:numPr>
                <w:ilvl w:val="0"/>
                <w:numId w:val="44"/>
              </w:numPr>
              <w:rPr>
                <w:rFonts w:ascii="Calibri" w:hAnsi="Calibri" w:cs="Calibri"/>
                <w:b/>
              </w:rPr>
            </w:pPr>
            <w:r>
              <w:rPr>
                <w:rFonts w:ascii="Calibri" w:hAnsi="Calibri" w:cs="Arial"/>
                <w:sz w:val="22"/>
                <w:szCs w:val="22"/>
                <w:lang w:eastAsia="en-GB"/>
              </w:rPr>
              <w:t>GCSE Grade C or above in English and Maths (or equivalent)</w:t>
            </w:r>
          </w:p>
        </w:tc>
      </w:tr>
      <w:tr w:rsidR="001A1066" w:rsidRPr="00FE443D" w:rsidTr="00E84D1C">
        <w:tblPrEx>
          <w:tblBorders>
            <w:insideH w:val="single" w:sz="4" w:space="0" w:color="auto"/>
            <w:insideV w:val="single" w:sz="4" w:space="0" w:color="auto"/>
          </w:tblBorders>
          <w:tblLook w:val="0000" w:firstRow="0" w:lastRow="0" w:firstColumn="0" w:lastColumn="0" w:noHBand="0" w:noVBand="0"/>
        </w:tblPrEx>
        <w:tc>
          <w:tcPr>
            <w:tcW w:w="1656" w:type="dxa"/>
            <w:tcBorders>
              <w:bottom w:val="single" w:sz="4" w:space="0" w:color="auto"/>
            </w:tcBorders>
            <w:shd w:val="pct15" w:color="auto" w:fill="FFFFFF"/>
          </w:tcPr>
          <w:p w:rsidR="001A1066" w:rsidRPr="00FE443D" w:rsidRDefault="001A1066" w:rsidP="00927415">
            <w:pPr>
              <w:rPr>
                <w:rFonts w:ascii="Calibri" w:hAnsi="Calibri" w:cs="Calibri"/>
                <w:b/>
              </w:rPr>
            </w:pPr>
            <w:r w:rsidRPr="00FE443D">
              <w:rPr>
                <w:rFonts w:ascii="Calibri" w:hAnsi="Calibri" w:cs="Calibri"/>
                <w:b/>
              </w:rPr>
              <w:t>Personal Attributes</w:t>
            </w:r>
          </w:p>
          <w:p w:rsidR="001A1066" w:rsidRPr="00FE443D" w:rsidRDefault="001A1066" w:rsidP="00927415">
            <w:pPr>
              <w:rPr>
                <w:rFonts w:ascii="Calibri" w:hAnsi="Calibri" w:cs="Calibri"/>
                <w:b/>
              </w:rPr>
            </w:pPr>
          </w:p>
        </w:tc>
        <w:tc>
          <w:tcPr>
            <w:tcW w:w="5858" w:type="dxa"/>
            <w:tcBorders>
              <w:bottom w:val="single" w:sz="4" w:space="0" w:color="auto"/>
            </w:tcBorders>
          </w:tcPr>
          <w:p w:rsidR="00E84D1C" w:rsidRPr="00FA5E7E" w:rsidRDefault="00E84D1C" w:rsidP="00E84D1C">
            <w:pPr>
              <w:pStyle w:val="ListParagraph"/>
              <w:numPr>
                <w:ilvl w:val="0"/>
                <w:numId w:val="47"/>
              </w:numPr>
              <w:contextualSpacing/>
              <w:rPr>
                <w:rFonts w:ascii="Calibri" w:hAnsi="Calibri" w:cs="Calibri"/>
                <w:b/>
              </w:rPr>
            </w:pPr>
            <w:r w:rsidRPr="00FA5E7E">
              <w:rPr>
                <w:rFonts w:ascii="Calibri" w:hAnsi="Calibri" w:cs="Calibri"/>
              </w:rPr>
              <w:t>Ability to work well within a team</w:t>
            </w:r>
          </w:p>
          <w:p w:rsidR="00E84D1C" w:rsidRPr="00FA5E7E" w:rsidRDefault="00E84D1C" w:rsidP="00E84D1C">
            <w:pPr>
              <w:pStyle w:val="ListParagraph"/>
              <w:numPr>
                <w:ilvl w:val="0"/>
                <w:numId w:val="47"/>
              </w:numPr>
              <w:contextualSpacing/>
              <w:rPr>
                <w:rFonts w:ascii="Calibri" w:hAnsi="Calibri" w:cs="Calibri"/>
              </w:rPr>
            </w:pPr>
            <w:r w:rsidRPr="00FA5E7E">
              <w:rPr>
                <w:rFonts w:ascii="Calibri" w:hAnsi="Calibri" w:cs="Calibri"/>
              </w:rPr>
              <w:t xml:space="preserve">A person who is quick to learn with an enthusiastic and positive attitude </w:t>
            </w:r>
          </w:p>
          <w:p w:rsidR="00E84D1C" w:rsidRPr="00FA5E7E" w:rsidRDefault="00E84D1C" w:rsidP="00E84D1C">
            <w:pPr>
              <w:pStyle w:val="ListParagraph"/>
              <w:numPr>
                <w:ilvl w:val="0"/>
                <w:numId w:val="47"/>
              </w:numPr>
              <w:contextualSpacing/>
              <w:rPr>
                <w:rFonts w:ascii="Calibri" w:hAnsi="Calibri" w:cs="Calibri"/>
              </w:rPr>
            </w:pPr>
            <w:r w:rsidRPr="00FA5E7E">
              <w:rPr>
                <w:rFonts w:ascii="Calibri" w:hAnsi="Calibri" w:cs="Calibri"/>
              </w:rPr>
              <w:t xml:space="preserve">The ability to work effectively under pressure </w:t>
            </w:r>
          </w:p>
          <w:p w:rsidR="00E84D1C" w:rsidRPr="00FA5E7E" w:rsidRDefault="00E84D1C" w:rsidP="00E84D1C">
            <w:pPr>
              <w:pStyle w:val="ListParagraph"/>
              <w:numPr>
                <w:ilvl w:val="0"/>
                <w:numId w:val="47"/>
              </w:numPr>
              <w:contextualSpacing/>
              <w:rPr>
                <w:rFonts w:ascii="Calibri" w:hAnsi="Calibri" w:cs="Calibri"/>
              </w:rPr>
            </w:pPr>
            <w:r w:rsidRPr="00FA5E7E">
              <w:rPr>
                <w:rFonts w:ascii="Calibri" w:hAnsi="Calibri" w:cs="Calibri"/>
              </w:rPr>
              <w:t>Highly motivated and proactive</w:t>
            </w:r>
          </w:p>
          <w:p w:rsidR="00E84D1C" w:rsidRPr="00FA5E7E" w:rsidRDefault="00E84D1C" w:rsidP="00E84D1C">
            <w:pPr>
              <w:pStyle w:val="ListParagraph"/>
              <w:numPr>
                <w:ilvl w:val="0"/>
                <w:numId w:val="47"/>
              </w:numPr>
              <w:contextualSpacing/>
              <w:jc w:val="both"/>
              <w:rPr>
                <w:rFonts w:ascii="Calibri" w:hAnsi="Calibri" w:cs="Calibri"/>
                <w:b/>
              </w:rPr>
            </w:pPr>
            <w:r w:rsidRPr="00FA5E7E">
              <w:rPr>
                <w:rFonts w:ascii="Calibri" w:hAnsi="Calibri" w:cs="Calibri"/>
              </w:rPr>
              <w:t xml:space="preserve">A person who presents a friendly and professional image whilst maintaining a sense of calm. </w:t>
            </w:r>
          </w:p>
          <w:p w:rsidR="00E84D1C" w:rsidRPr="00FA5E7E" w:rsidRDefault="00E84D1C" w:rsidP="00E84D1C">
            <w:pPr>
              <w:pStyle w:val="ListParagraph"/>
              <w:numPr>
                <w:ilvl w:val="0"/>
                <w:numId w:val="47"/>
              </w:numPr>
              <w:contextualSpacing/>
              <w:jc w:val="both"/>
              <w:rPr>
                <w:rFonts w:ascii="Calibri" w:hAnsi="Calibri" w:cs="Calibri"/>
                <w:b/>
              </w:rPr>
            </w:pPr>
            <w:r w:rsidRPr="00FA5E7E">
              <w:rPr>
                <w:rFonts w:ascii="Calibri" w:hAnsi="Calibri" w:cs="Calibri"/>
              </w:rPr>
              <w:t>Willing to work flexibly with colleagues</w:t>
            </w:r>
          </w:p>
          <w:p w:rsidR="00E84D1C" w:rsidRPr="00FA5E7E" w:rsidRDefault="00E84D1C" w:rsidP="00E84D1C">
            <w:pPr>
              <w:pStyle w:val="ListParagraph"/>
              <w:numPr>
                <w:ilvl w:val="0"/>
                <w:numId w:val="47"/>
              </w:numPr>
              <w:contextualSpacing/>
              <w:rPr>
                <w:rFonts w:ascii="Calibri" w:hAnsi="Calibri" w:cs="Calibri"/>
                <w:b/>
              </w:rPr>
            </w:pPr>
            <w:r w:rsidRPr="00FA5E7E">
              <w:rPr>
                <w:rFonts w:ascii="Calibri" w:hAnsi="Calibri" w:cs="Calibri"/>
              </w:rPr>
              <w:t>Passionate about delivering excellent customer service</w:t>
            </w:r>
          </w:p>
          <w:p w:rsidR="00E84D1C" w:rsidRPr="00E84D1C" w:rsidRDefault="001A1066" w:rsidP="00E84D1C">
            <w:pPr>
              <w:numPr>
                <w:ilvl w:val="0"/>
                <w:numId w:val="33"/>
              </w:numPr>
              <w:rPr>
                <w:rFonts w:ascii="Calibri" w:hAnsi="Calibri" w:cs="Calibri"/>
              </w:rPr>
            </w:pPr>
            <w:r w:rsidRPr="00FE443D">
              <w:rPr>
                <w:rFonts w:ascii="Calibri" w:hAnsi="Calibri" w:cs="Calibri"/>
                <w:lang w:val="en-US" w:eastAsia="en-GB"/>
              </w:rPr>
              <w:t xml:space="preserve">Ability to demonstrate commitment to Equal Opportunities </w:t>
            </w:r>
          </w:p>
          <w:p w:rsidR="001A1066" w:rsidRPr="00FE443D" w:rsidRDefault="001A1066" w:rsidP="00E84D1C">
            <w:pPr>
              <w:numPr>
                <w:ilvl w:val="0"/>
                <w:numId w:val="33"/>
              </w:numPr>
              <w:rPr>
                <w:rFonts w:ascii="Calibri" w:hAnsi="Calibri" w:cs="Calibri"/>
              </w:rPr>
            </w:pPr>
            <w:r w:rsidRPr="00FE443D">
              <w:rPr>
                <w:rFonts w:ascii="Calibri" w:hAnsi="Calibri" w:cs="Calibri"/>
                <w:lang w:val="en-US" w:eastAsia="en-GB"/>
              </w:rPr>
              <w:t>Willingness to participate in further training and developmental   opportunities offered by the school and county, to further knowledge</w:t>
            </w:r>
          </w:p>
        </w:tc>
        <w:tc>
          <w:tcPr>
            <w:tcW w:w="3032" w:type="dxa"/>
            <w:tcBorders>
              <w:bottom w:val="single" w:sz="4" w:space="0" w:color="auto"/>
            </w:tcBorders>
          </w:tcPr>
          <w:p w:rsidR="001A1066" w:rsidRPr="00FE443D" w:rsidRDefault="001A1066" w:rsidP="00D1084A">
            <w:pPr>
              <w:numPr>
                <w:ilvl w:val="0"/>
                <w:numId w:val="11"/>
              </w:numPr>
              <w:rPr>
                <w:rFonts w:ascii="Calibri" w:hAnsi="Calibri" w:cs="Calibri"/>
              </w:rPr>
            </w:pPr>
            <w:r w:rsidRPr="00FE443D">
              <w:rPr>
                <w:rFonts w:ascii="Calibri" w:hAnsi="Calibri" w:cs="Calibri"/>
              </w:rPr>
              <w:t>Evidence of recent training</w:t>
            </w:r>
          </w:p>
        </w:tc>
      </w:tr>
      <w:tr w:rsidR="001A1066" w:rsidRPr="00FE443D" w:rsidTr="00E84D1C">
        <w:tblPrEx>
          <w:tblBorders>
            <w:insideH w:val="single" w:sz="4" w:space="0" w:color="auto"/>
            <w:insideV w:val="single" w:sz="4" w:space="0" w:color="auto"/>
          </w:tblBorders>
          <w:tblLook w:val="0000" w:firstRow="0" w:lastRow="0" w:firstColumn="0" w:lastColumn="0" w:noHBand="0" w:noVBand="0"/>
        </w:tblPrEx>
        <w:tc>
          <w:tcPr>
            <w:tcW w:w="1656" w:type="dxa"/>
            <w:tcBorders>
              <w:bottom w:val="single" w:sz="4" w:space="0" w:color="auto"/>
              <w:right w:val="single" w:sz="6" w:space="0" w:color="auto"/>
            </w:tcBorders>
            <w:shd w:val="pct15" w:color="auto" w:fill="FFFFFF"/>
          </w:tcPr>
          <w:p w:rsidR="001A1066" w:rsidRPr="00FE443D" w:rsidRDefault="001A1066" w:rsidP="00927415">
            <w:pPr>
              <w:rPr>
                <w:rFonts w:ascii="Calibri" w:hAnsi="Calibri" w:cs="Calibri"/>
                <w:b/>
              </w:rPr>
            </w:pPr>
            <w:r w:rsidRPr="00FE443D">
              <w:rPr>
                <w:rFonts w:ascii="Calibri" w:hAnsi="Calibri" w:cs="Calibri"/>
                <w:b/>
              </w:rPr>
              <w:lastRenderedPageBreak/>
              <w:t>Other</w:t>
            </w:r>
          </w:p>
          <w:p w:rsidR="001A1066" w:rsidRPr="00FE443D" w:rsidRDefault="001A1066" w:rsidP="00927415">
            <w:pPr>
              <w:rPr>
                <w:rFonts w:ascii="Calibri" w:hAnsi="Calibri" w:cs="Calibri"/>
                <w:b/>
              </w:rPr>
            </w:pPr>
          </w:p>
        </w:tc>
        <w:tc>
          <w:tcPr>
            <w:tcW w:w="5858" w:type="dxa"/>
            <w:tcBorders>
              <w:left w:val="single" w:sz="6" w:space="0" w:color="auto"/>
              <w:bottom w:val="single" w:sz="4" w:space="0" w:color="auto"/>
              <w:right w:val="single" w:sz="6" w:space="0" w:color="auto"/>
            </w:tcBorders>
          </w:tcPr>
          <w:p w:rsidR="001A1066" w:rsidRDefault="001A1066" w:rsidP="002D703E">
            <w:pPr>
              <w:numPr>
                <w:ilvl w:val="0"/>
                <w:numId w:val="12"/>
              </w:numPr>
              <w:rPr>
                <w:rFonts w:ascii="Calibri" w:hAnsi="Calibri" w:cs="Calibri"/>
              </w:rPr>
            </w:pPr>
            <w:r w:rsidRPr="00FE443D">
              <w:rPr>
                <w:rFonts w:ascii="Calibri" w:hAnsi="Calibri" w:cs="Calibri"/>
              </w:rPr>
              <w:t>An enhanced DBS check will be needed for this post</w:t>
            </w:r>
          </w:p>
          <w:p w:rsidR="002D703E" w:rsidRPr="00E144A8" w:rsidRDefault="002D703E" w:rsidP="002D703E">
            <w:pPr>
              <w:numPr>
                <w:ilvl w:val="0"/>
                <w:numId w:val="12"/>
              </w:numPr>
              <w:rPr>
                <w:rFonts w:ascii="Calibri" w:hAnsi="Calibri" w:cs="Arial"/>
                <w:sz w:val="22"/>
                <w:szCs w:val="22"/>
                <w:lang w:eastAsia="en-GB"/>
              </w:rPr>
            </w:pPr>
            <w:r w:rsidRPr="00E144A8">
              <w:rPr>
                <w:rFonts w:ascii="Calibri" w:hAnsi="Calibri" w:cs="Arial"/>
                <w:sz w:val="22"/>
                <w:szCs w:val="22"/>
                <w:lang w:eastAsia="en-GB"/>
              </w:rPr>
              <w:t>Qualified Driver with willingness to undertake minibus driving and maintenance duties (a full driving licence is an essential requirement of the job)</w:t>
            </w:r>
          </w:p>
          <w:p w:rsidR="002D703E" w:rsidRPr="00FE443D" w:rsidRDefault="002D703E" w:rsidP="002D703E">
            <w:pPr>
              <w:ind w:left="360"/>
              <w:rPr>
                <w:rFonts w:ascii="Calibri" w:hAnsi="Calibri" w:cs="Calibri"/>
              </w:rPr>
            </w:pPr>
          </w:p>
        </w:tc>
        <w:tc>
          <w:tcPr>
            <w:tcW w:w="3032" w:type="dxa"/>
            <w:tcBorders>
              <w:left w:val="single" w:sz="6" w:space="0" w:color="auto"/>
              <w:bottom w:val="single" w:sz="4" w:space="0" w:color="auto"/>
            </w:tcBorders>
          </w:tcPr>
          <w:p w:rsidR="001A1066" w:rsidRPr="00FE443D" w:rsidRDefault="001A1066" w:rsidP="00927415">
            <w:pPr>
              <w:rPr>
                <w:rFonts w:ascii="Calibri" w:hAnsi="Calibri" w:cs="Calibri"/>
                <w:b/>
              </w:rPr>
            </w:pPr>
          </w:p>
        </w:tc>
      </w:tr>
    </w:tbl>
    <w:p w:rsidR="00E42287" w:rsidRDefault="00E42287">
      <w:pPr>
        <w:rPr>
          <w:rFonts w:ascii="Calibri" w:hAnsi="Calibri" w:cs="Calibri"/>
        </w:rPr>
      </w:pPr>
    </w:p>
    <w:p w:rsidR="0063046E" w:rsidRPr="0063046E" w:rsidRDefault="0063046E" w:rsidP="0063046E">
      <w:pPr>
        <w:rPr>
          <w:rFonts w:asciiTheme="minorHAnsi" w:hAnsiTheme="minorHAnsi" w:cs="Arial"/>
          <w:sz w:val="22"/>
          <w:szCs w:val="22"/>
        </w:rPr>
      </w:pPr>
      <w:r w:rsidRPr="0063046E">
        <w:rPr>
          <w:rFonts w:asciiTheme="minorHAnsi" w:hAnsiTheme="minorHAnsi" w:cs="Arial"/>
          <w:i/>
          <w:sz w:val="22"/>
          <w:szCs w:val="22"/>
        </w:rPr>
        <w:t xml:space="preserve">Please note that we are committed to safeguarding and promoting the welfare of our students and expect all those who work with us to share this commitment. </w:t>
      </w:r>
      <w:r w:rsidRPr="0063046E">
        <w:rPr>
          <w:rFonts w:asciiTheme="minorHAnsi" w:hAnsiTheme="minorHAnsi" w:cs="Arial"/>
          <w:i/>
          <w:iCs/>
          <w:sz w:val="22"/>
          <w:szCs w:val="22"/>
        </w:rPr>
        <w:t>Successful applicants will need to undertake a DBS Enhanced Clearance check (Disclosure and Barring Service).   W</w:t>
      </w:r>
      <w:r w:rsidRPr="0063046E">
        <w:rPr>
          <w:rFonts w:asciiTheme="minorHAnsi" w:hAnsiTheme="minorHAnsi" w:cs="Arial"/>
          <w:i/>
          <w:sz w:val="22"/>
          <w:szCs w:val="22"/>
        </w:rPr>
        <w:t>e give high priority to promoting diversity throughout the school</w:t>
      </w:r>
    </w:p>
    <w:p w:rsidR="0063046E" w:rsidRPr="00FE443D" w:rsidRDefault="0063046E">
      <w:pPr>
        <w:rPr>
          <w:rFonts w:ascii="Calibri" w:hAnsi="Calibri" w:cs="Calibri"/>
        </w:rPr>
      </w:pPr>
    </w:p>
    <w:sectPr w:rsidR="0063046E" w:rsidRPr="00FE443D">
      <w:pgSz w:w="11907" w:h="16840"/>
      <w:pgMar w:top="567" w:right="737" w:bottom="567" w:left="9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5A0" w:rsidRDefault="003135A0">
      <w:r>
        <w:separator/>
      </w:r>
    </w:p>
  </w:endnote>
  <w:endnote w:type="continuationSeparator" w:id="0">
    <w:p w:rsidR="003135A0" w:rsidRDefault="0031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5A0" w:rsidRDefault="003135A0">
      <w:r>
        <w:separator/>
      </w:r>
    </w:p>
  </w:footnote>
  <w:footnote w:type="continuationSeparator" w:id="0">
    <w:p w:rsidR="003135A0" w:rsidRDefault="003135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6148DA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A3613E"/>
    <w:multiLevelType w:val="hybridMultilevel"/>
    <w:tmpl w:val="A5A07C80"/>
    <w:lvl w:ilvl="0" w:tplc="DA5456B4">
      <w:start w:val="1"/>
      <w:numFmt w:val="decimal"/>
      <w:lvlText w:val="%1."/>
      <w:lvlJc w:val="left"/>
      <w:pPr>
        <w:tabs>
          <w:tab w:val="num" w:pos="720"/>
        </w:tabs>
        <w:ind w:left="720" w:hanging="360"/>
      </w:pPr>
    </w:lvl>
    <w:lvl w:ilvl="1" w:tplc="8A22C67E">
      <w:start w:val="9"/>
      <w:numFmt w:val="decimal"/>
      <w:lvlText w:val="%2"/>
      <w:lvlJc w:val="left"/>
      <w:pPr>
        <w:tabs>
          <w:tab w:val="num" w:pos="1440"/>
        </w:tabs>
        <w:ind w:left="1440" w:hanging="360"/>
      </w:pPr>
      <w:rPr>
        <w:rFonts w:hint="default"/>
      </w:rPr>
    </w:lvl>
    <w:lvl w:ilvl="2" w:tplc="7376DCC6" w:tentative="1">
      <w:start w:val="1"/>
      <w:numFmt w:val="lowerRoman"/>
      <w:lvlText w:val="%3."/>
      <w:lvlJc w:val="right"/>
      <w:pPr>
        <w:tabs>
          <w:tab w:val="num" w:pos="2160"/>
        </w:tabs>
        <w:ind w:left="2160" w:hanging="180"/>
      </w:pPr>
    </w:lvl>
    <w:lvl w:ilvl="3" w:tplc="191C90EC" w:tentative="1">
      <w:start w:val="1"/>
      <w:numFmt w:val="decimal"/>
      <w:lvlText w:val="%4."/>
      <w:lvlJc w:val="left"/>
      <w:pPr>
        <w:tabs>
          <w:tab w:val="num" w:pos="2880"/>
        </w:tabs>
        <w:ind w:left="2880" w:hanging="360"/>
      </w:pPr>
    </w:lvl>
    <w:lvl w:ilvl="4" w:tplc="38B04092" w:tentative="1">
      <w:start w:val="1"/>
      <w:numFmt w:val="lowerLetter"/>
      <w:lvlText w:val="%5."/>
      <w:lvlJc w:val="left"/>
      <w:pPr>
        <w:tabs>
          <w:tab w:val="num" w:pos="3600"/>
        </w:tabs>
        <w:ind w:left="3600" w:hanging="360"/>
      </w:pPr>
    </w:lvl>
    <w:lvl w:ilvl="5" w:tplc="84DEC87A" w:tentative="1">
      <w:start w:val="1"/>
      <w:numFmt w:val="lowerRoman"/>
      <w:lvlText w:val="%6."/>
      <w:lvlJc w:val="right"/>
      <w:pPr>
        <w:tabs>
          <w:tab w:val="num" w:pos="4320"/>
        </w:tabs>
        <w:ind w:left="4320" w:hanging="180"/>
      </w:pPr>
    </w:lvl>
    <w:lvl w:ilvl="6" w:tplc="70BE8FD0" w:tentative="1">
      <w:start w:val="1"/>
      <w:numFmt w:val="decimal"/>
      <w:lvlText w:val="%7."/>
      <w:lvlJc w:val="left"/>
      <w:pPr>
        <w:tabs>
          <w:tab w:val="num" w:pos="5040"/>
        </w:tabs>
        <w:ind w:left="5040" w:hanging="360"/>
      </w:pPr>
    </w:lvl>
    <w:lvl w:ilvl="7" w:tplc="C7AA5102" w:tentative="1">
      <w:start w:val="1"/>
      <w:numFmt w:val="lowerLetter"/>
      <w:lvlText w:val="%8."/>
      <w:lvlJc w:val="left"/>
      <w:pPr>
        <w:tabs>
          <w:tab w:val="num" w:pos="5760"/>
        </w:tabs>
        <w:ind w:left="5760" w:hanging="360"/>
      </w:pPr>
    </w:lvl>
    <w:lvl w:ilvl="8" w:tplc="47F6F7C4" w:tentative="1">
      <w:start w:val="1"/>
      <w:numFmt w:val="lowerRoman"/>
      <w:lvlText w:val="%9."/>
      <w:lvlJc w:val="right"/>
      <w:pPr>
        <w:tabs>
          <w:tab w:val="num" w:pos="6480"/>
        </w:tabs>
        <w:ind w:left="6480" w:hanging="180"/>
      </w:pPr>
    </w:lvl>
  </w:abstractNum>
  <w:abstractNum w:abstractNumId="2">
    <w:nsid w:val="06BC7845"/>
    <w:multiLevelType w:val="hybridMultilevel"/>
    <w:tmpl w:val="A2201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356B15"/>
    <w:multiLevelType w:val="hybridMultilevel"/>
    <w:tmpl w:val="6BF89DB0"/>
    <w:lvl w:ilvl="0" w:tplc="D6DE9CD0">
      <w:start w:val="1"/>
      <w:numFmt w:val="bullet"/>
      <w:lvlText w:val=""/>
      <w:lvlJc w:val="left"/>
      <w:pPr>
        <w:tabs>
          <w:tab w:val="num" w:pos="454"/>
        </w:tabs>
        <w:ind w:left="454" w:hanging="454"/>
      </w:pPr>
      <w:rPr>
        <w:rFonts w:ascii="Symbol" w:hAnsi="Symbol" w:cs="Symbol" w:hint="default"/>
        <w:sz w:val="24"/>
        <w:szCs w:val="24"/>
      </w:rPr>
    </w:lvl>
    <w:lvl w:ilvl="1" w:tplc="08090001">
      <w:start w:val="1"/>
      <w:numFmt w:val="bullet"/>
      <w:lvlText w:val=""/>
      <w:lvlJc w:val="left"/>
      <w:pPr>
        <w:tabs>
          <w:tab w:val="num" w:pos="1327"/>
        </w:tabs>
        <w:ind w:left="1327" w:hanging="360"/>
      </w:pPr>
      <w:rPr>
        <w:rFonts w:ascii="Symbol" w:hAnsi="Symbol" w:hint="default"/>
        <w:sz w:val="24"/>
        <w:szCs w:val="24"/>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cs="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cs="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4">
    <w:nsid w:val="102F1CA7"/>
    <w:multiLevelType w:val="hybridMultilevel"/>
    <w:tmpl w:val="F1C25FF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35B3A6D"/>
    <w:multiLevelType w:val="hybridMultilevel"/>
    <w:tmpl w:val="2F5E884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4012B79"/>
    <w:multiLevelType w:val="hybridMultilevel"/>
    <w:tmpl w:val="F348A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9C41D8"/>
    <w:multiLevelType w:val="multilevel"/>
    <w:tmpl w:val="8AEE5450"/>
    <w:lvl w:ilvl="0">
      <w:start w:val="1"/>
      <w:numFmt w:val="decimal"/>
      <w:lvlText w:val="4.%1"/>
      <w:lvlJc w:val="left"/>
      <w:pPr>
        <w:tabs>
          <w:tab w:val="num" w:pos="482"/>
        </w:tabs>
        <w:ind w:left="482" w:hanging="48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1F105AD6"/>
    <w:multiLevelType w:val="hybridMultilevel"/>
    <w:tmpl w:val="03786C28"/>
    <w:lvl w:ilvl="0" w:tplc="48B231F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651AFD"/>
    <w:multiLevelType w:val="hybridMultilevel"/>
    <w:tmpl w:val="3E72084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226C4D"/>
    <w:multiLevelType w:val="multilevel"/>
    <w:tmpl w:val="C02AA1EC"/>
    <w:lvl w:ilvl="0">
      <w:start w:val="1"/>
      <w:numFmt w:val="decimal"/>
      <w:lvlText w:val="2.%1"/>
      <w:lvlJc w:val="left"/>
      <w:pPr>
        <w:tabs>
          <w:tab w:val="num" w:pos="482"/>
        </w:tabs>
        <w:ind w:left="482" w:hanging="48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2CB25FAF"/>
    <w:multiLevelType w:val="hybridMultilevel"/>
    <w:tmpl w:val="BAE46D36"/>
    <w:lvl w:ilvl="0" w:tplc="7A70771E">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037715F"/>
    <w:multiLevelType w:val="hybridMultilevel"/>
    <w:tmpl w:val="CD8E3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0487E52"/>
    <w:multiLevelType w:val="multilevel"/>
    <w:tmpl w:val="06BE1A88"/>
    <w:lvl w:ilvl="0">
      <w:start w:val="1"/>
      <w:numFmt w:val="bullet"/>
      <w:lvlText w:val=""/>
      <w:lvlJc w:val="left"/>
      <w:pPr>
        <w:tabs>
          <w:tab w:val="num" w:pos="482"/>
        </w:tabs>
        <w:ind w:left="482" w:hanging="482"/>
      </w:pPr>
      <w:rPr>
        <w:rFonts w:ascii="Symbol" w:hAnsi="Symbol" w:cs="Symbol"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34A267AD"/>
    <w:multiLevelType w:val="hybridMultilevel"/>
    <w:tmpl w:val="24064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92B6BB5"/>
    <w:multiLevelType w:val="hybridMultilevel"/>
    <w:tmpl w:val="C0421E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94D7D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3FA97583"/>
    <w:multiLevelType w:val="hybridMultilevel"/>
    <w:tmpl w:val="05DAD91A"/>
    <w:lvl w:ilvl="0" w:tplc="48B231F2">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900960"/>
    <w:multiLevelType w:val="hybridMultilevel"/>
    <w:tmpl w:val="D42C24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2601594"/>
    <w:multiLevelType w:val="hybridMultilevel"/>
    <w:tmpl w:val="FE1E8160"/>
    <w:lvl w:ilvl="0" w:tplc="A8DEF694">
      <w:start w:val="1"/>
      <w:numFmt w:val="decimal"/>
      <w:lvlText w:val="%1"/>
      <w:lvlJc w:val="left"/>
      <w:pPr>
        <w:tabs>
          <w:tab w:val="num" w:pos="700"/>
        </w:tabs>
        <w:ind w:left="700" w:hanging="7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964687"/>
    <w:multiLevelType w:val="hybridMultilevel"/>
    <w:tmpl w:val="EA0C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BD38E8"/>
    <w:multiLevelType w:val="hybridMultilevel"/>
    <w:tmpl w:val="91B07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4BD574D"/>
    <w:multiLevelType w:val="hybridMultilevel"/>
    <w:tmpl w:val="E0081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50F0EA4"/>
    <w:multiLevelType w:val="hybridMultilevel"/>
    <w:tmpl w:val="D5AEEAEA"/>
    <w:lvl w:ilvl="0" w:tplc="08090001">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5AB6365"/>
    <w:multiLevelType w:val="hybridMultilevel"/>
    <w:tmpl w:val="1E367A48"/>
    <w:lvl w:ilvl="0" w:tplc="08090001">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67121DF"/>
    <w:multiLevelType w:val="hybridMultilevel"/>
    <w:tmpl w:val="49166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9FD27FB"/>
    <w:multiLevelType w:val="hybridMultilevel"/>
    <w:tmpl w:val="E6C6D88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B996D3E"/>
    <w:multiLevelType w:val="hybridMultilevel"/>
    <w:tmpl w:val="0C9AE7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C9F25AA"/>
    <w:multiLevelType w:val="hybridMultilevel"/>
    <w:tmpl w:val="6E948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4D131A54"/>
    <w:multiLevelType w:val="hybridMultilevel"/>
    <w:tmpl w:val="58B6B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405C24"/>
    <w:multiLevelType w:val="hybridMultilevel"/>
    <w:tmpl w:val="AD2876FC"/>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31">
    <w:nsid w:val="545D3FE0"/>
    <w:multiLevelType w:val="hybridMultilevel"/>
    <w:tmpl w:val="37922C3C"/>
    <w:lvl w:ilvl="0" w:tplc="46581848">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6443474"/>
    <w:multiLevelType w:val="hybridMultilevel"/>
    <w:tmpl w:val="06BE1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9AD0719"/>
    <w:multiLevelType w:val="hybridMultilevel"/>
    <w:tmpl w:val="189EB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A37391E"/>
    <w:multiLevelType w:val="hybridMultilevel"/>
    <w:tmpl w:val="78D04F00"/>
    <w:lvl w:ilvl="0" w:tplc="7A70771E">
      <w:start w:val="1"/>
      <w:numFmt w:val="bullet"/>
      <w:lvlText w:val=""/>
      <w:lvlJc w:val="left"/>
      <w:pPr>
        <w:tabs>
          <w:tab w:val="num" w:pos="36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E5D608A"/>
    <w:multiLevelType w:val="hybridMultilevel"/>
    <w:tmpl w:val="AF501FB4"/>
    <w:lvl w:ilvl="0" w:tplc="08090001">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58D1A34"/>
    <w:multiLevelType w:val="hybridMultilevel"/>
    <w:tmpl w:val="F53A7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6407352"/>
    <w:multiLevelType w:val="hybridMultilevel"/>
    <w:tmpl w:val="E3305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A7678C5"/>
    <w:multiLevelType w:val="hybridMultilevel"/>
    <w:tmpl w:val="EE5E1264"/>
    <w:lvl w:ilvl="0" w:tplc="D42656DE">
      <w:start w:val="1"/>
      <w:numFmt w:val="bullet"/>
      <w:lvlText w:val=""/>
      <w:lvlJc w:val="left"/>
      <w:pPr>
        <w:ind w:left="360" w:hanging="360"/>
      </w:pPr>
      <w:rPr>
        <w:rFonts w:ascii="Symbol" w:hAnsi="Symbol" w:cs="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BA27DBC"/>
    <w:multiLevelType w:val="hybridMultilevel"/>
    <w:tmpl w:val="BAA86B32"/>
    <w:lvl w:ilvl="0" w:tplc="835830D6">
      <w:start w:val="1"/>
      <w:numFmt w:val="bullet"/>
      <w:lvlText w:val=""/>
      <w:lvlJc w:val="left"/>
      <w:pPr>
        <w:ind w:left="360" w:hanging="360"/>
      </w:pPr>
      <w:rPr>
        <w:rFonts w:ascii="Symbol" w:hAnsi="Symbol" w:cs="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E7B3766"/>
    <w:multiLevelType w:val="hybridMultilevel"/>
    <w:tmpl w:val="0FC422CA"/>
    <w:lvl w:ilvl="0" w:tplc="08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41">
    <w:nsid w:val="6FF72561"/>
    <w:multiLevelType w:val="multilevel"/>
    <w:tmpl w:val="46C20A5C"/>
    <w:lvl w:ilvl="0">
      <w:start w:val="1"/>
      <w:numFmt w:val="decimal"/>
      <w:lvlText w:val="3.%1"/>
      <w:lvlJc w:val="left"/>
      <w:pPr>
        <w:tabs>
          <w:tab w:val="num" w:pos="482"/>
        </w:tabs>
        <w:ind w:left="482" w:hanging="482"/>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2">
    <w:nsid w:val="71FC1216"/>
    <w:multiLevelType w:val="hybridMultilevel"/>
    <w:tmpl w:val="0D4C8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5A1025C"/>
    <w:multiLevelType w:val="hybridMultilevel"/>
    <w:tmpl w:val="55F2BC32"/>
    <w:lvl w:ilvl="0" w:tplc="D42656DE">
      <w:start w:val="1"/>
      <w:numFmt w:val="bullet"/>
      <w:lvlText w:val=""/>
      <w:lvlJc w:val="left"/>
      <w:pPr>
        <w:tabs>
          <w:tab w:val="num" w:pos="454"/>
        </w:tabs>
        <w:ind w:left="454" w:hanging="454"/>
      </w:pPr>
      <w:rPr>
        <w:rFonts w:ascii="Symbol" w:hAnsi="Symbol" w:cs="Symbol" w:hint="default"/>
        <w:sz w:val="24"/>
        <w:szCs w:val="24"/>
      </w:rPr>
    </w:lvl>
    <w:lvl w:ilvl="1" w:tplc="08090001">
      <w:start w:val="1"/>
      <w:numFmt w:val="bullet"/>
      <w:lvlText w:val=""/>
      <w:lvlJc w:val="left"/>
      <w:pPr>
        <w:tabs>
          <w:tab w:val="num" w:pos="1327"/>
        </w:tabs>
        <w:ind w:left="1327" w:hanging="360"/>
      </w:pPr>
      <w:rPr>
        <w:rFonts w:ascii="Symbol" w:hAnsi="Symbol" w:hint="default"/>
        <w:sz w:val="24"/>
        <w:szCs w:val="24"/>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44">
    <w:nsid w:val="76044D74"/>
    <w:multiLevelType w:val="hybridMultilevel"/>
    <w:tmpl w:val="86805C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5">
    <w:nsid w:val="761F6033"/>
    <w:multiLevelType w:val="singleLevel"/>
    <w:tmpl w:val="0409000F"/>
    <w:lvl w:ilvl="0">
      <w:start w:val="1"/>
      <w:numFmt w:val="decimal"/>
      <w:lvlText w:val="%1."/>
      <w:lvlJc w:val="left"/>
      <w:pPr>
        <w:tabs>
          <w:tab w:val="num" w:pos="360"/>
        </w:tabs>
        <w:ind w:left="360" w:hanging="360"/>
      </w:pPr>
    </w:lvl>
  </w:abstractNum>
  <w:abstractNum w:abstractNumId="46">
    <w:nsid w:val="799D5011"/>
    <w:multiLevelType w:val="hybridMultilevel"/>
    <w:tmpl w:val="D94AAA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9"/>
  </w:num>
  <w:num w:numId="3">
    <w:abstractNumId w:val="4"/>
  </w:num>
  <w:num w:numId="4">
    <w:abstractNumId w:val="16"/>
  </w:num>
  <w:num w:numId="5">
    <w:abstractNumId w:val="17"/>
  </w:num>
  <w:num w:numId="6">
    <w:abstractNumId w:val="8"/>
  </w:num>
  <w:num w:numId="7">
    <w:abstractNumId w:val="0"/>
  </w:num>
  <w:num w:numId="8">
    <w:abstractNumId w:val="26"/>
  </w:num>
  <w:num w:numId="9">
    <w:abstractNumId w:val="43"/>
  </w:num>
  <w:num w:numId="10">
    <w:abstractNumId w:val="3"/>
  </w:num>
  <w:num w:numId="11">
    <w:abstractNumId w:val="12"/>
  </w:num>
  <w:num w:numId="12">
    <w:abstractNumId w:val="21"/>
  </w:num>
  <w:num w:numId="13">
    <w:abstractNumId w:val="36"/>
  </w:num>
  <w:num w:numId="14">
    <w:abstractNumId w:val="46"/>
  </w:num>
  <w:num w:numId="15">
    <w:abstractNumId w:val="29"/>
  </w:num>
  <w:num w:numId="16">
    <w:abstractNumId w:val="25"/>
  </w:num>
  <w:num w:numId="17">
    <w:abstractNumId w:val="14"/>
  </w:num>
  <w:num w:numId="18">
    <w:abstractNumId w:val="5"/>
  </w:num>
  <w:num w:numId="19">
    <w:abstractNumId w:val="9"/>
  </w:num>
  <w:num w:numId="20">
    <w:abstractNumId w:val="38"/>
  </w:num>
  <w:num w:numId="21">
    <w:abstractNumId w:val="39"/>
  </w:num>
  <w:num w:numId="22">
    <w:abstractNumId w:val="33"/>
  </w:num>
  <w:num w:numId="23">
    <w:abstractNumId w:val="28"/>
  </w:num>
  <w:num w:numId="24">
    <w:abstractNumId w:val="45"/>
  </w:num>
  <w:num w:numId="25">
    <w:abstractNumId w:val="30"/>
  </w:num>
  <w:num w:numId="26">
    <w:abstractNumId w:val="37"/>
  </w:num>
  <w:num w:numId="27">
    <w:abstractNumId w:val="31"/>
  </w:num>
  <w:num w:numId="28">
    <w:abstractNumId w:val="24"/>
  </w:num>
  <w:num w:numId="29">
    <w:abstractNumId w:val="18"/>
  </w:num>
  <w:num w:numId="30">
    <w:abstractNumId w:val="6"/>
  </w:num>
  <w:num w:numId="31">
    <w:abstractNumId w:val="32"/>
  </w:num>
  <w:num w:numId="32">
    <w:abstractNumId w:val="42"/>
  </w:num>
  <w:num w:numId="33">
    <w:abstractNumId w:val="2"/>
  </w:num>
  <w:num w:numId="3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num>
  <w:num w:numId="36">
    <w:abstractNumId w:val="20"/>
  </w:num>
  <w:num w:numId="37">
    <w:abstractNumId w:val="22"/>
  </w:num>
  <w:num w:numId="38">
    <w:abstractNumId w:val="15"/>
  </w:num>
  <w:num w:numId="39">
    <w:abstractNumId w:val="13"/>
  </w:num>
  <w:num w:numId="40">
    <w:abstractNumId w:val="10"/>
  </w:num>
  <w:num w:numId="41">
    <w:abstractNumId w:val="41"/>
  </w:num>
  <w:num w:numId="42">
    <w:abstractNumId w:val="7"/>
  </w:num>
  <w:num w:numId="43">
    <w:abstractNumId w:val="23"/>
  </w:num>
  <w:num w:numId="44">
    <w:abstractNumId w:val="35"/>
  </w:num>
  <w:num w:numId="45">
    <w:abstractNumId w:val="11"/>
  </w:num>
  <w:num w:numId="46">
    <w:abstractNumId w:val="34"/>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E41"/>
    <w:rsid w:val="000050CF"/>
    <w:rsid w:val="00013594"/>
    <w:rsid w:val="00015122"/>
    <w:rsid w:val="00033478"/>
    <w:rsid w:val="0004740F"/>
    <w:rsid w:val="000762CC"/>
    <w:rsid w:val="00076F10"/>
    <w:rsid w:val="00081701"/>
    <w:rsid w:val="0009674B"/>
    <w:rsid w:val="000B0DF5"/>
    <w:rsid w:val="000C0E64"/>
    <w:rsid w:val="000C3BFC"/>
    <w:rsid w:val="000E0319"/>
    <w:rsid w:val="000F3D0B"/>
    <w:rsid w:val="000F487C"/>
    <w:rsid w:val="00127108"/>
    <w:rsid w:val="0012770F"/>
    <w:rsid w:val="00137B5B"/>
    <w:rsid w:val="001632AE"/>
    <w:rsid w:val="00165CCB"/>
    <w:rsid w:val="00177D29"/>
    <w:rsid w:val="00180AF2"/>
    <w:rsid w:val="00190161"/>
    <w:rsid w:val="001A1066"/>
    <w:rsid w:val="001E2E11"/>
    <w:rsid w:val="002135A9"/>
    <w:rsid w:val="002426AE"/>
    <w:rsid w:val="00257D86"/>
    <w:rsid w:val="00270D3E"/>
    <w:rsid w:val="00285A25"/>
    <w:rsid w:val="0029083E"/>
    <w:rsid w:val="002A378B"/>
    <w:rsid w:val="002A3A81"/>
    <w:rsid w:val="002C02E2"/>
    <w:rsid w:val="002C2725"/>
    <w:rsid w:val="002D0342"/>
    <w:rsid w:val="002D703E"/>
    <w:rsid w:val="002D72DC"/>
    <w:rsid w:val="00301C2A"/>
    <w:rsid w:val="003135A0"/>
    <w:rsid w:val="003240E1"/>
    <w:rsid w:val="00344466"/>
    <w:rsid w:val="0035093C"/>
    <w:rsid w:val="00360021"/>
    <w:rsid w:val="003770D2"/>
    <w:rsid w:val="003D1C52"/>
    <w:rsid w:val="0040398D"/>
    <w:rsid w:val="00444F12"/>
    <w:rsid w:val="004A4D15"/>
    <w:rsid w:val="004C6B00"/>
    <w:rsid w:val="004F5541"/>
    <w:rsid w:val="004F7AF2"/>
    <w:rsid w:val="00512EB6"/>
    <w:rsid w:val="005259BF"/>
    <w:rsid w:val="005329E7"/>
    <w:rsid w:val="00562B08"/>
    <w:rsid w:val="0057341A"/>
    <w:rsid w:val="005A6D29"/>
    <w:rsid w:val="005B7875"/>
    <w:rsid w:val="005C5B4A"/>
    <w:rsid w:val="005D4960"/>
    <w:rsid w:val="0063046E"/>
    <w:rsid w:val="006314C4"/>
    <w:rsid w:val="0063561B"/>
    <w:rsid w:val="006B5845"/>
    <w:rsid w:val="006C3426"/>
    <w:rsid w:val="006C5A4E"/>
    <w:rsid w:val="006D17AA"/>
    <w:rsid w:val="006E2599"/>
    <w:rsid w:val="006F76FE"/>
    <w:rsid w:val="00701601"/>
    <w:rsid w:val="00723FEA"/>
    <w:rsid w:val="0075699A"/>
    <w:rsid w:val="007F0A93"/>
    <w:rsid w:val="00816E5D"/>
    <w:rsid w:val="00851D68"/>
    <w:rsid w:val="008559B4"/>
    <w:rsid w:val="00856F0F"/>
    <w:rsid w:val="0086267D"/>
    <w:rsid w:val="008630A3"/>
    <w:rsid w:val="0087545E"/>
    <w:rsid w:val="00877D3F"/>
    <w:rsid w:val="00886B28"/>
    <w:rsid w:val="00927415"/>
    <w:rsid w:val="009338D3"/>
    <w:rsid w:val="00946CF5"/>
    <w:rsid w:val="00963944"/>
    <w:rsid w:val="0096647B"/>
    <w:rsid w:val="009813F7"/>
    <w:rsid w:val="009A1B29"/>
    <w:rsid w:val="009B4497"/>
    <w:rsid w:val="009C4FDD"/>
    <w:rsid w:val="009D6DC2"/>
    <w:rsid w:val="009E1176"/>
    <w:rsid w:val="00A03885"/>
    <w:rsid w:val="00A2120D"/>
    <w:rsid w:val="00A81E10"/>
    <w:rsid w:val="00AA7B91"/>
    <w:rsid w:val="00AC4064"/>
    <w:rsid w:val="00AC4658"/>
    <w:rsid w:val="00AC4DE7"/>
    <w:rsid w:val="00AC59FD"/>
    <w:rsid w:val="00AD5A16"/>
    <w:rsid w:val="00AD7B45"/>
    <w:rsid w:val="00AE7FC5"/>
    <w:rsid w:val="00AF2796"/>
    <w:rsid w:val="00B10F21"/>
    <w:rsid w:val="00B23153"/>
    <w:rsid w:val="00B37D77"/>
    <w:rsid w:val="00B8702A"/>
    <w:rsid w:val="00B948AA"/>
    <w:rsid w:val="00B97D58"/>
    <w:rsid w:val="00BC040B"/>
    <w:rsid w:val="00BC7D7E"/>
    <w:rsid w:val="00BD2B8B"/>
    <w:rsid w:val="00C003F7"/>
    <w:rsid w:val="00C076C2"/>
    <w:rsid w:val="00C134D7"/>
    <w:rsid w:val="00C351D3"/>
    <w:rsid w:val="00C848FE"/>
    <w:rsid w:val="00CA17C6"/>
    <w:rsid w:val="00CB0FBC"/>
    <w:rsid w:val="00CB2D4A"/>
    <w:rsid w:val="00CD1CE0"/>
    <w:rsid w:val="00CE2C85"/>
    <w:rsid w:val="00CF3647"/>
    <w:rsid w:val="00CF5E79"/>
    <w:rsid w:val="00D1084A"/>
    <w:rsid w:val="00D212CB"/>
    <w:rsid w:val="00D25184"/>
    <w:rsid w:val="00D33A43"/>
    <w:rsid w:val="00D35E41"/>
    <w:rsid w:val="00D375AD"/>
    <w:rsid w:val="00D44B47"/>
    <w:rsid w:val="00D47AAE"/>
    <w:rsid w:val="00D67C11"/>
    <w:rsid w:val="00DA2721"/>
    <w:rsid w:val="00DA5FF2"/>
    <w:rsid w:val="00DB0787"/>
    <w:rsid w:val="00DD2E02"/>
    <w:rsid w:val="00DD62E5"/>
    <w:rsid w:val="00DE7247"/>
    <w:rsid w:val="00DF6C01"/>
    <w:rsid w:val="00E03152"/>
    <w:rsid w:val="00E144A8"/>
    <w:rsid w:val="00E15F10"/>
    <w:rsid w:val="00E25A22"/>
    <w:rsid w:val="00E32821"/>
    <w:rsid w:val="00E42287"/>
    <w:rsid w:val="00E53E21"/>
    <w:rsid w:val="00E63088"/>
    <w:rsid w:val="00E74BB7"/>
    <w:rsid w:val="00E84D1C"/>
    <w:rsid w:val="00EA727D"/>
    <w:rsid w:val="00EB5C67"/>
    <w:rsid w:val="00EC1DE4"/>
    <w:rsid w:val="00EC5AB4"/>
    <w:rsid w:val="00ED13E4"/>
    <w:rsid w:val="00F0429A"/>
    <w:rsid w:val="00F3002A"/>
    <w:rsid w:val="00F31897"/>
    <w:rsid w:val="00F54CC3"/>
    <w:rsid w:val="00F64F80"/>
    <w:rsid w:val="00F674A7"/>
    <w:rsid w:val="00FA4852"/>
    <w:rsid w:val="00FD070E"/>
    <w:rsid w:val="00FD10C3"/>
    <w:rsid w:val="00FD5020"/>
    <w:rsid w:val="00FE443D"/>
    <w:rsid w:val="00FE6C45"/>
    <w:rsid w:val="00FF4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7"/>
      </w:numPr>
    </w:pPr>
  </w:style>
  <w:style w:type="paragraph" w:styleId="BalloonText">
    <w:name w:val="Balloon Text"/>
    <w:basedOn w:val="Normal"/>
    <w:semiHidden/>
    <w:rsid w:val="00D35E41"/>
    <w:rPr>
      <w:rFonts w:ascii="Tahoma" w:hAnsi="Tahoma" w:cs="Tahoma"/>
      <w:sz w:val="16"/>
      <w:szCs w:val="16"/>
    </w:rPr>
  </w:style>
  <w:style w:type="paragraph" w:styleId="Title">
    <w:name w:val="Title"/>
    <w:basedOn w:val="Normal"/>
    <w:link w:val="TitleChar"/>
    <w:qFormat/>
    <w:rsid w:val="00512EB6"/>
    <w:pPr>
      <w:spacing w:before="240" w:after="60"/>
      <w:jc w:val="center"/>
      <w:outlineLvl w:val="0"/>
    </w:pPr>
    <w:rPr>
      <w:rFonts w:cs="Arial"/>
      <w:b/>
      <w:bCs/>
      <w:kern w:val="28"/>
      <w:sz w:val="32"/>
      <w:szCs w:val="32"/>
    </w:rPr>
  </w:style>
  <w:style w:type="character" w:customStyle="1" w:styleId="TitleChar">
    <w:name w:val="Title Char"/>
    <w:link w:val="Title"/>
    <w:rsid w:val="00512EB6"/>
    <w:rPr>
      <w:rFonts w:ascii="Arial" w:hAnsi="Arial" w:cs="Arial"/>
      <w:b/>
      <w:bCs/>
      <w:kern w:val="28"/>
      <w:sz w:val="32"/>
      <w:szCs w:val="32"/>
      <w:lang w:eastAsia="en-US"/>
    </w:rPr>
  </w:style>
  <w:style w:type="paragraph" w:styleId="ListParagraph">
    <w:name w:val="List Paragraph"/>
    <w:basedOn w:val="Normal"/>
    <w:uiPriority w:val="34"/>
    <w:qFormat/>
    <w:rsid w:val="005D4960"/>
    <w:pPr>
      <w:ind w:left="720"/>
    </w:pPr>
  </w:style>
  <w:style w:type="character" w:customStyle="1" w:styleId="apple-style-span">
    <w:name w:val="apple-style-span"/>
    <w:rsid w:val="0035093C"/>
  </w:style>
  <w:style w:type="paragraph" w:styleId="BodyTextIndent">
    <w:name w:val="Body Text Indent"/>
    <w:basedOn w:val="Normal"/>
    <w:link w:val="BodyTextIndentChar"/>
    <w:rsid w:val="00076F10"/>
    <w:pPr>
      <w:ind w:left="420" w:hanging="420"/>
    </w:pPr>
    <w:rPr>
      <w:rFonts w:ascii="Times New Roman" w:hAnsi="Times New Roman"/>
      <w:szCs w:val="20"/>
      <w:lang w:eastAsia="en-GB"/>
    </w:rPr>
  </w:style>
  <w:style w:type="character" w:customStyle="1" w:styleId="BodyTextIndentChar">
    <w:name w:val="Body Text Indent Char"/>
    <w:link w:val="BodyTextIndent"/>
    <w:rsid w:val="00076F10"/>
    <w:rPr>
      <w:sz w:val="24"/>
    </w:rPr>
  </w:style>
  <w:style w:type="paragraph" w:styleId="BodyText2">
    <w:name w:val="Body Text 2"/>
    <w:basedOn w:val="Normal"/>
    <w:link w:val="BodyText2Char"/>
    <w:uiPriority w:val="99"/>
    <w:unhideWhenUsed/>
    <w:rsid w:val="003240E1"/>
    <w:pPr>
      <w:spacing w:after="120" w:line="480" w:lineRule="auto"/>
    </w:pPr>
    <w:rPr>
      <w:rFonts w:ascii="Times New Roman" w:hAnsi="Times New Roman"/>
      <w:sz w:val="20"/>
      <w:szCs w:val="20"/>
      <w:lang w:eastAsia="en-GB"/>
    </w:rPr>
  </w:style>
  <w:style w:type="character" w:customStyle="1" w:styleId="BodyText2Char">
    <w:name w:val="Body Text 2 Char"/>
    <w:basedOn w:val="DefaultParagraphFont"/>
    <w:link w:val="BodyText2"/>
    <w:uiPriority w:val="99"/>
    <w:rsid w:val="003240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7"/>
      </w:numPr>
    </w:pPr>
  </w:style>
  <w:style w:type="paragraph" w:styleId="BalloonText">
    <w:name w:val="Balloon Text"/>
    <w:basedOn w:val="Normal"/>
    <w:semiHidden/>
    <w:rsid w:val="00D35E41"/>
    <w:rPr>
      <w:rFonts w:ascii="Tahoma" w:hAnsi="Tahoma" w:cs="Tahoma"/>
      <w:sz w:val="16"/>
      <w:szCs w:val="16"/>
    </w:rPr>
  </w:style>
  <w:style w:type="paragraph" w:styleId="Title">
    <w:name w:val="Title"/>
    <w:basedOn w:val="Normal"/>
    <w:link w:val="TitleChar"/>
    <w:qFormat/>
    <w:rsid w:val="00512EB6"/>
    <w:pPr>
      <w:spacing w:before="240" w:after="60"/>
      <w:jc w:val="center"/>
      <w:outlineLvl w:val="0"/>
    </w:pPr>
    <w:rPr>
      <w:rFonts w:cs="Arial"/>
      <w:b/>
      <w:bCs/>
      <w:kern w:val="28"/>
      <w:sz w:val="32"/>
      <w:szCs w:val="32"/>
    </w:rPr>
  </w:style>
  <w:style w:type="character" w:customStyle="1" w:styleId="TitleChar">
    <w:name w:val="Title Char"/>
    <w:link w:val="Title"/>
    <w:rsid w:val="00512EB6"/>
    <w:rPr>
      <w:rFonts w:ascii="Arial" w:hAnsi="Arial" w:cs="Arial"/>
      <w:b/>
      <w:bCs/>
      <w:kern w:val="28"/>
      <w:sz w:val="32"/>
      <w:szCs w:val="32"/>
      <w:lang w:eastAsia="en-US"/>
    </w:rPr>
  </w:style>
  <w:style w:type="paragraph" w:styleId="ListParagraph">
    <w:name w:val="List Paragraph"/>
    <w:basedOn w:val="Normal"/>
    <w:uiPriority w:val="34"/>
    <w:qFormat/>
    <w:rsid w:val="005D4960"/>
    <w:pPr>
      <w:ind w:left="720"/>
    </w:pPr>
  </w:style>
  <w:style w:type="character" w:customStyle="1" w:styleId="apple-style-span">
    <w:name w:val="apple-style-span"/>
    <w:rsid w:val="0035093C"/>
  </w:style>
  <w:style w:type="paragraph" w:styleId="BodyTextIndent">
    <w:name w:val="Body Text Indent"/>
    <w:basedOn w:val="Normal"/>
    <w:link w:val="BodyTextIndentChar"/>
    <w:rsid w:val="00076F10"/>
    <w:pPr>
      <w:ind w:left="420" w:hanging="420"/>
    </w:pPr>
    <w:rPr>
      <w:rFonts w:ascii="Times New Roman" w:hAnsi="Times New Roman"/>
      <w:szCs w:val="20"/>
      <w:lang w:eastAsia="en-GB"/>
    </w:rPr>
  </w:style>
  <w:style w:type="character" w:customStyle="1" w:styleId="BodyTextIndentChar">
    <w:name w:val="Body Text Indent Char"/>
    <w:link w:val="BodyTextIndent"/>
    <w:rsid w:val="00076F10"/>
    <w:rPr>
      <w:sz w:val="24"/>
    </w:rPr>
  </w:style>
  <w:style w:type="paragraph" w:styleId="BodyText2">
    <w:name w:val="Body Text 2"/>
    <w:basedOn w:val="Normal"/>
    <w:link w:val="BodyText2Char"/>
    <w:uiPriority w:val="99"/>
    <w:unhideWhenUsed/>
    <w:rsid w:val="003240E1"/>
    <w:pPr>
      <w:spacing w:after="120" w:line="480" w:lineRule="auto"/>
    </w:pPr>
    <w:rPr>
      <w:rFonts w:ascii="Times New Roman" w:hAnsi="Times New Roman"/>
      <w:sz w:val="20"/>
      <w:szCs w:val="20"/>
      <w:lang w:eastAsia="en-GB"/>
    </w:rPr>
  </w:style>
  <w:style w:type="character" w:customStyle="1" w:styleId="BodyText2Char">
    <w:name w:val="Body Text 2 Char"/>
    <w:basedOn w:val="DefaultParagraphFont"/>
    <w:link w:val="BodyText2"/>
    <w:uiPriority w:val="99"/>
    <w:rsid w:val="00324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COMMUNITY ARTS OFFICER</vt:lpstr>
    </vt:vector>
  </TitlesOfParts>
  <Company>The Cavendish School</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ARTS OFFICER</dc:title>
  <dc:creator>The Cavendish School</dc:creator>
  <cp:lastModifiedBy>Jon Brown</cp:lastModifiedBy>
  <cp:revision>2</cp:revision>
  <cp:lastPrinted>2013-07-25T12:50:00Z</cp:lastPrinted>
  <dcterms:created xsi:type="dcterms:W3CDTF">2018-01-11T22:17:00Z</dcterms:created>
  <dcterms:modified xsi:type="dcterms:W3CDTF">2018-01-11T22:17:00Z</dcterms:modified>
</cp:coreProperties>
</file>